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674724061"/>
        <w:docPartObj>
          <w:docPartGallery w:val="Cover Pages"/>
          <w:docPartUnique/>
        </w:docPartObj>
      </w:sdtPr>
      <w:sdtEndPr/>
      <w:sdtContent>
        <w:p w14:paraId="2B22DA45" w14:textId="6DCF7348" w:rsidR="00F310D5" w:rsidRDefault="00F310D5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F310D5" w:rsidRPr="00FB2B0D" w14:paraId="209B6C05" w14:textId="77777777">
            <w:sdt>
              <w:sdtPr>
                <w:rPr>
                  <w:color w:val="2F5496" w:themeColor="accent1" w:themeShade="BF"/>
                  <w:sz w:val="24"/>
                  <w:szCs w:val="24"/>
                  <w:lang w:val="de-DE"/>
                </w:rPr>
                <w:alias w:val="Company"/>
                <w:id w:val="13406915"/>
                <w:placeholder>
                  <w:docPart w:val="9BD8B8EC0F1341E1B02D08AD6FDB950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31C52A5" w14:textId="6D0A44BB" w:rsidR="00F310D5" w:rsidRPr="006D0968" w:rsidRDefault="006D0968" w:rsidP="00F310D5">
                    <w:pPr>
                      <w:pStyle w:val="NoSpacing"/>
                      <w:rPr>
                        <w:color w:val="2F5496" w:themeColor="accent1" w:themeShade="BF"/>
                        <w:sz w:val="24"/>
                        <w:lang w:val="de-DE"/>
                      </w:rPr>
                    </w:pPr>
                    <w:r w:rsidRPr="006D0968">
                      <w:rPr>
                        <w:color w:val="2F5496" w:themeColor="accent1" w:themeShade="BF"/>
                        <w:sz w:val="24"/>
                        <w:szCs w:val="24"/>
                        <w:lang w:val="de-DE"/>
                      </w:rPr>
                      <w:t>Institut für Mechanik (MIB) | Universität Stuttgart</w:t>
                    </w:r>
                  </w:p>
                </w:tc>
              </w:sdtContent>
            </w:sdt>
          </w:tr>
          <w:tr w:rsidR="00F310D5" w14:paraId="5C8B4E00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72"/>
                    <w:szCs w:val="72"/>
                  </w:rPr>
                  <w:alias w:val="Title"/>
                  <w:id w:val="13406919"/>
                  <w:placeholder>
                    <w:docPart w:val="C8F50BED0A874B4B8BFDB5B1B30C31A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058BBAD6" w14:textId="3AFEEC6F" w:rsidR="00F310D5" w:rsidRDefault="006D0968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72"/>
                        <w:szCs w:val="72"/>
                      </w:rPr>
                      <w:t>Curling Spiral Simulation</w:t>
                    </w:r>
                  </w:p>
                </w:sdtContent>
              </w:sdt>
            </w:tc>
          </w:tr>
          <w:tr w:rsidR="00F310D5" w14:paraId="0D937F4B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C979F89B3426446AAD59D2E0D458468D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73C40EC" w14:textId="583B366F" w:rsidR="00F310D5" w:rsidRDefault="0038364E" w:rsidP="004D6239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Weekly work summary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F310D5" w14:paraId="396BB9B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1522EADB4DA94224A0B558E7A4BBE62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6E8726C0" w14:textId="40A106FA" w:rsidR="00F310D5" w:rsidRDefault="00F310D5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Abdul Rehman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3F1B36C5113042358597E34C4CA5A797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6-02-01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14:paraId="51E69108" w14:textId="593FF455" w:rsidR="00F310D5" w:rsidRDefault="00807B12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2-1-2026</w:t>
                    </w:r>
                  </w:p>
                </w:sdtContent>
              </w:sdt>
              <w:p w14:paraId="1556AE5C" w14:textId="77777777" w:rsidR="00F310D5" w:rsidRDefault="00F310D5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24A3ED53" w14:textId="267190DF" w:rsidR="00F310D5" w:rsidRDefault="00F310D5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-16496619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D59459" w14:textId="6E79B9B6" w:rsidR="004720E9" w:rsidRDefault="004720E9">
          <w:pPr>
            <w:pStyle w:val="TOCHeading"/>
          </w:pPr>
          <w:r>
            <w:t>Contents</w:t>
          </w:r>
        </w:p>
        <w:p w14:paraId="1D9733B0" w14:textId="44B56DDF" w:rsidR="005B7A59" w:rsidRDefault="004720E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242902" w:history="1">
            <w:r w:rsidR="005B7A59" w:rsidRPr="006C6094">
              <w:rPr>
                <w:rStyle w:val="Hyperlink"/>
                <w:noProof/>
              </w:rPr>
              <w:t>Week 1: Degrees of Freedom Analysis and Spiral Mechanism Design</w:t>
            </w:r>
            <w:r w:rsidR="005B7A59">
              <w:rPr>
                <w:noProof/>
                <w:webHidden/>
              </w:rPr>
              <w:tab/>
            </w:r>
            <w:r w:rsidR="005B7A59">
              <w:rPr>
                <w:noProof/>
                <w:webHidden/>
              </w:rPr>
              <w:fldChar w:fldCharType="begin"/>
            </w:r>
            <w:r w:rsidR="005B7A59">
              <w:rPr>
                <w:noProof/>
                <w:webHidden/>
              </w:rPr>
              <w:instrText xml:space="preserve"> PAGEREF _Toc221242902 \h </w:instrText>
            </w:r>
            <w:r w:rsidR="005B7A59">
              <w:rPr>
                <w:noProof/>
                <w:webHidden/>
              </w:rPr>
            </w:r>
            <w:r w:rsidR="005B7A59">
              <w:rPr>
                <w:noProof/>
                <w:webHidden/>
              </w:rPr>
              <w:fldChar w:fldCharType="separate"/>
            </w:r>
            <w:r w:rsidR="005B7A59">
              <w:rPr>
                <w:noProof/>
                <w:webHidden/>
              </w:rPr>
              <w:t>2</w:t>
            </w:r>
            <w:r w:rsidR="005B7A59">
              <w:rPr>
                <w:noProof/>
                <w:webHidden/>
              </w:rPr>
              <w:fldChar w:fldCharType="end"/>
            </w:r>
          </w:hyperlink>
        </w:p>
        <w:p w14:paraId="4CA6B2B1" w14:textId="11C8D14F" w:rsidR="005B7A59" w:rsidRDefault="00BC198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3" w:history="1">
            <w:r w:rsidR="005B7A59" w:rsidRPr="006C6094">
              <w:rPr>
                <w:rStyle w:val="Hyperlink"/>
                <w:noProof/>
              </w:rPr>
              <w:t>1. Theoretical Derivation of Degrees of Freedom</w:t>
            </w:r>
            <w:r w:rsidR="005B7A59">
              <w:rPr>
                <w:noProof/>
                <w:webHidden/>
              </w:rPr>
              <w:tab/>
            </w:r>
            <w:r w:rsidR="005B7A59">
              <w:rPr>
                <w:noProof/>
                <w:webHidden/>
              </w:rPr>
              <w:fldChar w:fldCharType="begin"/>
            </w:r>
            <w:r w:rsidR="005B7A59">
              <w:rPr>
                <w:noProof/>
                <w:webHidden/>
              </w:rPr>
              <w:instrText xml:space="preserve"> PAGEREF _Toc221242903 \h </w:instrText>
            </w:r>
            <w:r w:rsidR="005B7A59">
              <w:rPr>
                <w:noProof/>
                <w:webHidden/>
              </w:rPr>
            </w:r>
            <w:r w:rsidR="005B7A59">
              <w:rPr>
                <w:noProof/>
                <w:webHidden/>
              </w:rPr>
              <w:fldChar w:fldCharType="separate"/>
            </w:r>
            <w:r w:rsidR="005B7A59">
              <w:rPr>
                <w:noProof/>
                <w:webHidden/>
              </w:rPr>
              <w:t>2</w:t>
            </w:r>
            <w:r w:rsidR="005B7A59">
              <w:rPr>
                <w:noProof/>
                <w:webHidden/>
              </w:rPr>
              <w:fldChar w:fldCharType="end"/>
            </w:r>
          </w:hyperlink>
        </w:p>
        <w:p w14:paraId="3221FC47" w14:textId="3EEE90F8" w:rsidR="005B7A59" w:rsidRDefault="00BC198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4" w:history="1">
            <w:r w:rsidR="005B7A59" w:rsidRPr="006C6094">
              <w:rPr>
                <w:rStyle w:val="Hyperlink"/>
                <w:noProof/>
              </w:rPr>
              <w:t>2. Parametric Decomposition via Triangulation</w:t>
            </w:r>
            <w:r w:rsidR="005B7A59">
              <w:rPr>
                <w:noProof/>
                <w:webHidden/>
              </w:rPr>
              <w:tab/>
            </w:r>
            <w:r w:rsidR="005B7A59">
              <w:rPr>
                <w:noProof/>
                <w:webHidden/>
              </w:rPr>
              <w:fldChar w:fldCharType="begin"/>
            </w:r>
            <w:r w:rsidR="005B7A59">
              <w:rPr>
                <w:noProof/>
                <w:webHidden/>
              </w:rPr>
              <w:instrText xml:space="preserve"> PAGEREF _Toc221242904 \h </w:instrText>
            </w:r>
            <w:r w:rsidR="005B7A59">
              <w:rPr>
                <w:noProof/>
                <w:webHidden/>
              </w:rPr>
            </w:r>
            <w:r w:rsidR="005B7A59">
              <w:rPr>
                <w:noProof/>
                <w:webHidden/>
              </w:rPr>
              <w:fldChar w:fldCharType="separate"/>
            </w:r>
            <w:r w:rsidR="005B7A59">
              <w:rPr>
                <w:noProof/>
                <w:webHidden/>
              </w:rPr>
              <w:t>2</w:t>
            </w:r>
            <w:r w:rsidR="005B7A59">
              <w:rPr>
                <w:noProof/>
                <w:webHidden/>
              </w:rPr>
              <w:fldChar w:fldCharType="end"/>
            </w:r>
          </w:hyperlink>
        </w:p>
        <w:p w14:paraId="5CD810AC" w14:textId="62054E26" w:rsidR="005B7A59" w:rsidRDefault="00BC198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5" w:history="1">
            <w:r w:rsidR="005B7A59" w:rsidRPr="006C6094">
              <w:rPr>
                <w:rStyle w:val="Hyperlink"/>
                <w:noProof/>
              </w:rPr>
              <w:t>3. Design Specification and Dimensional Synthesis</w:t>
            </w:r>
            <w:r w:rsidR="005B7A59">
              <w:rPr>
                <w:noProof/>
                <w:webHidden/>
              </w:rPr>
              <w:tab/>
            </w:r>
            <w:r w:rsidR="005B7A59">
              <w:rPr>
                <w:noProof/>
                <w:webHidden/>
              </w:rPr>
              <w:fldChar w:fldCharType="begin"/>
            </w:r>
            <w:r w:rsidR="005B7A59">
              <w:rPr>
                <w:noProof/>
                <w:webHidden/>
              </w:rPr>
              <w:instrText xml:space="preserve"> PAGEREF _Toc221242905 \h </w:instrText>
            </w:r>
            <w:r w:rsidR="005B7A59">
              <w:rPr>
                <w:noProof/>
                <w:webHidden/>
              </w:rPr>
            </w:r>
            <w:r w:rsidR="005B7A59">
              <w:rPr>
                <w:noProof/>
                <w:webHidden/>
              </w:rPr>
              <w:fldChar w:fldCharType="separate"/>
            </w:r>
            <w:r w:rsidR="005B7A59">
              <w:rPr>
                <w:noProof/>
                <w:webHidden/>
              </w:rPr>
              <w:t>2</w:t>
            </w:r>
            <w:r w:rsidR="005B7A59">
              <w:rPr>
                <w:noProof/>
                <w:webHidden/>
              </w:rPr>
              <w:fldChar w:fldCharType="end"/>
            </w:r>
          </w:hyperlink>
        </w:p>
        <w:p w14:paraId="6804915D" w14:textId="492F4FF8" w:rsidR="005B7A59" w:rsidRDefault="00BC198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6" w:history="1">
            <w:r w:rsidR="005B7A59" w:rsidRPr="006C6094">
              <w:rPr>
                <w:rStyle w:val="Hyperlink"/>
                <w:noProof/>
              </w:rPr>
              <w:t>4. CAD Implementation and Assembly</w:t>
            </w:r>
            <w:r w:rsidR="005B7A59">
              <w:rPr>
                <w:noProof/>
                <w:webHidden/>
              </w:rPr>
              <w:tab/>
            </w:r>
            <w:r w:rsidR="005B7A59">
              <w:rPr>
                <w:noProof/>
                <w:webHidden/>
              </w:rPr>
              <w:fldChar w:fldCharType="begin"/>
            </w:r>
            <w:r w:rsidR="005B7A59">
              <w:rPr>
                <w:noProof/>
                <w:webHidden/>
              </w:rPr>
              <w:instrText xml:space="preserve"> PAGEREF _Toc221242906 \h </w:instrText>
            </w:r>
            <w:r w:rsidR="005B7A59">
              <w:rPr>
                <w:noProof/>
                <w:webHidden/>
              </w:rPr>
            </w:r>
            <w:r w:rsidR="005B7A59">
              <w:rPr>
                <w:noProof/>
                <w:webHidden/>
              </w:rPr>
              <w:fldChar w:fldCharType="separate"/>
            </w:r>
            <w:r w:rsidR="005B7A59">
              <w:rPr>
                <w:noProof/>
                <w:webHidden/>
              </w:rPr>
              <w:t>3</w:t>
            </w:r>
            <w:r w:rsidR="005B7A59">
              <w:rPr>
                <w:noProof/>
                <w:webHidden/>
              </w:rPr>
              <w:fldChar w:fldCharType="end"/>
            </w:r>
          </w:hyperlink>
        </w:p>
        <w:p w14:paraId="124998CB" w14:textId="3CE9D019" w:rsidR="005B7A59" w:rsidRDefault="00BC198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221242907" w:history="1">
            <w:r w:rsidR="005B7A59" w:rsidRPr="006C6094">
              <w:rPr>
                <w:rStyle w:val="Hyperlink"/>
                <w:noProof/>
              </w:rPr>
              <w:t>5. Spiral (Mathematical Foundation)</w:t>
            </w:r>
            <w:r w:rsidR="005B7A59">
              <w:rPr>
                <w:noProof/>
                <w:webHidden/>
              </w:rPr>
              <w:tab/>
            </w:r>
            <w:r w:rsidR="005B7A59">
              <w:rPr>
                <w:noProof/>
                <w:webHidden/>
              </w:rPr>
              <w:fldChar w:fldCharType="begin"/>
            </w:r>
            <w:r w:rsidR="005B7A59">
              <w:rPr>
                <w:noProof/>
                <w:webHidden/>
              </w:rPr>
              <w:instrText xml:space="preserve"> PAGEREF _Toc221242907 \h </w:instrText>
            </w:r>
            <w:r w:rsidR="005B7A59">
              <w:rPr>
                <w:noProof/>
                <w:webHidden/>
              </w:rPr>
            </w:r>
            <w:r w:rsidR="005B7A59">
              <w:rPr>
                <w:noProof/>
                <w:webHidden/>
              </w:rPr>
              <w:fldChar w:fldCharType="separate"/>
            </w:r>
            <w:r w:rsidR="005B7A59">
              <w:rPr>
                <w:noProof/>
                <w:webHidden/>
              </w:rPr>
              <w:t>4</w:t>
            </w:r>
            <w:r w:rsidR="005B7A59">
              <w:rPr>
                <w:noProof/>
                <w:webHidden/>
              </w:rPr>
              <w:fldChar w:fldCharType="end"/>
            </w:r>
          </w:hyperlink>
        </w:p>
        <w:p w14:paraId="2C776ED3" w14:textId="0A2AC90E" w:rsidR="005B7A59" w:rsidRDefault="00BC198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</w:rPr>
          </w:pPr>
          <w:hyperlink w:anchor="_Toc221242908" w:history="1">
            <w:r w:rsidR="005B7A59" w:rsidRPr="006C6094">
              <w:rPr>
                <w:rStyle w:val="Hyperlink"/>
                <w:noProof/>
              </w:rPr>
              <w:t>Week 2: Literature review and Design in Abaqus</w:t>
            </w:r>
            <w:r w:rsidR="005B7A59">
              <w:rPr>
                <w:noProof/>
                <w:webHidden/>
              </w:rPr>
              <w:tab/>
            </w:r>
            <w:r w:rsidR="005B7A59">
              <w:rPr>
                <w:noProof/>
                <w:webHidden/>
              </w:rPr>
              <w:fldChar w:fldCharType="begin"/>
            </w:r>
            <w:r w:rsidR="005B7A59">
              <w:rPr>
                <w:noProof/>
                <w:webHidden/>
              </w:rPr>
              <w:instrText xml:space="preserve"> PAGEREF _Toc221242908 \h </w:instrText>
            </w:r>
            <w:r w:rsidR="005B7A59">
              <w:rPr>
                <w:noProof/>
                <w:webHidden/>
              </w:rPr>
            </w:r>
            <w:r w:rsidR="005B7A59">
              <w:rPr>
                <w:noProof/>
                <w:webHidden/>
              </w:rPr>
              <w:fldChar w:fldCharType="separate"/>
            </w:r>
            <w:r w:rsidR="005B7A59">
              <w:rPr>
                <w:noProof/>
                <w:webHidden/>
              </w:rPr>
              <w:t>5</w:t>
            </w:r>
            <w:r w:rsidR="005B7A59">
              <w:rPr>
                <w:noProof/>
                <w:webHidden/>
              </w:rPr>
              <w:fldChar w:fldCharType="end"/>
            </w:r>
          </w:hyperlink>
        </w:p>
        <w:p w14:paraId="47F7E042" w14:textId="7CE36EA3" w:rsidR="004720E9" w:rsidRDefault="004720E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74A8EF39" w14:textId="57C2A565" w:rsidR="004720E9" w:rsidRPr="004720E9" w:rsidRDefault="004720E9" w:rsidP="004720E9">
          <w:pPr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14:paraId="70192557" w14:textId="1E4F3534" w:rsidR="00E46F87" w:rsidRDefault="00E46F87" w:rsidP="005B4A8A">
      <w:pPr>
        <w:pStyle w:val="Heading1"/>
      </w:pPr>
      <w:bookmarkStart w:id="0" w:name="_Toc221242902"/>
      <w:r>
        <w:lastRenderedPageBreak/>
        <w:t>Week 1:</w:t>
      </w:r>
      <w:r w:rsidR="005B4A8A" w:rsidRPr="005B4A8A">
        <w:t xml:space="preserve"> Degrees of Freedom Analysis and Spiral Mechanism Design</w:t>
      </w:r>
      <w:bookmarkEnd w:id="0"/>
    </w:p>
    <w:p w14:paraId="0CD8E89A" w14:textId="77777777" w:rsidR="004720E9" w:rsidRPr="004720E9" w:rsidRDefault="004720E9" w:rsidP="004720E9">
      <w:pPr>
        <w:pStyle w:val="Heading2"/>
      </w:pPr>
      <w:bookmarkStart w:id="1" w:name="_Toc221242903"/>
      <w:r w:rsidRPr="004720E9">
        <w:t>1. Theoretical Derivation of Degrees of Freedom</w:t>
      </w:r>
      <w:bookmarkEnd w:id="1"/>
    </w:p>
    <w:p w14:paraId="786013B0" w14:textId="77777777" w:rsidR="004720E9" w:rsidRP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To define the geometry of a planar quadrilateral for the proposed mechanism, we must first establish the minimum number of independent parameters required to define its shape.</w:t>
      </w:r>
    </w:p>
    <w:p w14:paraId="18E04C8A" w14:textId="016BA8BF" w:rsidR="004720E9" w:rsidRP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A planar quadrilateral consists of four vertices. In a two-dimensional Cartesian coordinate system, each vertex is defined by an (x, y) coordinate pair, resulting in an initial total of 8 degrees of freedom (DOF):</w:t>
      </w:r>
    </w:p>
    <w:p w14:paraId="6FE4F883" w14:textId="22F05581" w:rsidR="004720E9" w:rsidRPr="004720E9" w:rsidRDefault="004720E9" w:rsidP="004720E9">
      <w:pPr>
        <w:jc w:val="center"/>
        <w:rPr>
          <w:i/>
          <w:iCs/>
          <w:sz w:val="22"/>
          <w:szCs w:val="22"/>
        </w:rPr>
      </w:pPr>
      <w:r w:rsidRPr="004720E9">
        <w:rPr>
          <w:i/>
          <w:iCs/>
          <w:sz w:val="22"/>
          <w:szCs w:val="22"/>
        </w:rPr>
        <w:t>4 vertices x 2 coordinates/vertex = 8 DOF</w:t>
      </w:r>
    </w:p>
    <w:p w14:paraId="08AFC735" w14:textId="15664052" w:rsid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However, for shape definition, we must eliminate rigid body motions (translation and rotation) which do not affect the intrinsic geometry:</w:t>
      </w:r>
    </w:p>
    <w:p w14:paraId="60D2015C" w14:textId="56F71F80" w:rsidR="004720E9" w:rsidRPr="004720E9" w:rsidRDefault="004720E9" w:rsidP="004720E9">
      <w:pPr>
        <w:pStyle w:val="ListParagraph"/>
        <w:numPr>
          <w:ilvl w:val="0"/>
          <w:numId w:val="9"/>
        </w:numPr>
        <w:rPr>
          <w:sz w:val="22"/>
          <w:szCs w:val="22"/>
        </w:rPr>
      </w:pPr>
      <w:r w:rsidRPr="004720E9">
        <w:rPr>
          <w:b/>
          <w:bCs/>
          <w:sz w:val="22"/>
          <w:szCs w:val="22"/>
        </w:rPr>
        <w:t>Translation:</w:t>
      </w:r>
      <w:r w:rsidRPr="004720E9">
        <w:rPr>
          <w:sz w:val="22"/>
          <w:szCs w:val="22"/>
        </w:rPr>
        <w:t xml:space="preserve"> Fixing one vertex at the origin (0,0) constrains 2 DOF.</w:t>
      </w:r>
    </w:p>
    <w:p w14:paraId="738B08BA" w14:textId="2B1834BA" w:rsidR="004720E9" w:rsidRPr="004720E9" w:rsidRDefault="004720E9" w:rsidP="004720E9">
      <w:pPr>
        <w:pStyle w:val="ListParagraph"/>
        <w:numPr>
          <w:ilvl w:val="0"/>
          <w:numId w:val="9"/>
        </w:numPr>
        <w:rPr>
          <w:sz w:val="22"/>
          <w:szCs w:val="22"/>
        </w:rPr>
      </w:pPr>
      <w:r w:rsidRPr="004720E9">
        <w:rPr>
          <w:b/>
          <w:bCs/>
          <w:sz w:val="22"/>
          <w:szCs w:val="22"/>
        </w:rPr>
        <w:t>Rotation:</w:t>
      </w:r>
      <w:r w:rsidRPr="004720E9">
        <w:rPr>
          <w:sz w:val="22"/>
          <w:szCs w:val="22"/>
        </w:rPr>
        <w:t xml:space="preserve"> Aligning one adjacent side along a principal axis (e.g., the x-axis) constrains 1 rotational DOF.</w:t>
      </w:r>
    </w:p>
    <w:p w14:paraId="3768BB86" w14:textId="5020E4EB" w:rsid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Subtracting these rigid body motions leaves us with the minimum independent parameters required to define the shape:</w:t>
      </w:r>
    </w:p>
    <w:p w14:paraId="4CF72C89" w14:textId="5643B6CA" w:rsidR="004720E9" w:rsidRDefault="004720E9" w:rsidP="004720E9">
      <w:pPr>
        <w:jc w:val="center"/>
        <w:rPr>
          <w:i/>
          <w:iCs/>
          <w:sz w:val="22"/>
          <w:szCs w:val="22"/>
        </w:rPr>
      </w:pPr>
      <w:r w:rsidRPr="004720E9">
        <w:rPr>
          <w:i/>
          <w:iCs/>
          <w:sz w:val="22"/>
          <w:szCs w:val="22"/>
        </w:rPr>
        <w:t>8 DOF - 2 (translation) - 1 (Rotation) = 5 DOF</w:t>
      </w:r>
    </w:p>
    <w:p w14:paraId="10C32E97" w14:textId="77777777" w:rsidR="004720E9" w:rsidRPr="004720E9" w:rsidRDefault="004720E9" w:rsidP="004720E9">
      <w:pPr>
        <w:pStyle w:val="Heading2"/>
      </w:pPr>
      <w:bookmarkStart w:id="2" w:name="_Toc221242904"/>
      <w:r w:rsidRPr="004720E9">
        <w:t>2. Parametric Decomposition via Triangulation</w:t>
      </w:r>
      <w:bookmarkEnd w:id="2"/>
    </w:p>
    <w:p w14:paraId="2ADF0D2E" w14:textId="77777777" w:rsidR="004720E9" w:rsidRPr="004720E9" w:rsidRDefault="004720E9" w:rsidP="004720E9">
      <w:pPr>
        <w:rPr>
          <w:sz w:val="22"/>
          <w:szCs w:val="22"/>
        </w:rPr>
      </w:pPr>
      <w:r w:rsidRPr="004720E9">
        <w:rPr>
          <w:sz w:val="22"/>
          <w:szCs w:val="22"/>
        </w:rPr>
        <w:t>An alternative verification of this result can be achieved by decomposing the quadrilateral into two adjacent triangles.</w:t>
      </w:r>
    </w:p>
    <w:p w14:paraId="4A096BA3" w14:textId="4A558BD8" w:rsidR="004720E9" w:rsidRPr="004720E9" w:rsidRDefault="004720E9" w:rsidP="004720E9">
      <w:pPr>
        <w:numPr>
          <w:ilvl w:val="0"/>
          <w:numId w:val="10"/>
        </w:numPr>
        <w:tabs>
          <w:tab w:val="num" w:pos="720"/>
        </w:tabs>
        <w:rPr>
          <w:sz w:val="22"/>
          <w:szCs w:val="22"/>
        </w:rPr>
      </w:pPr>
      <w:r w:rsidRPr="004720E9">
        <w:rPr>
          <w:b/>
          <w:bCs/>
          <w:sz w:val="22"/>
          <w:szCs w:val="22"/>
        </w:rPr>
        <w:t>Triangle 1:</w:t>
      </w:r>
      <w:r w:rsidRPr="004720E9">
        <w:rPr>
          <w:sz w:val="22"/>
          <w:szCs w:val="22"/>
        </w:rPr>
        <w:t xml:space="preserve"> A general triangle requires 3 parameters to be fully defined (e.g., Side-Side-Side, Side-Angle-Side, </w:t>
      </w:r>
      <w:r w:rsidR="0088252B" w:rsidRPr="004720E9">
        <w:rPr>
          <w:sz w:val="22"/>
          <w:szCs w:val="22"/>
        </w:rPr>
        <w:t>Angle-Angle-</w:t>
      </w:r>
      <w:r w:rsidR="0088252B">
        <w:rPr>
          <w:sz w:val="22"/>
          <w:szCs w:val="22"/>
        </w:rPr>
        <w:t xml:space="preserve">Side, </w:t>
      </w:r>
      <w:r w:rsidRPr="004720E9">
        <w:rPr>
          <w:sz w:val="22"/>
          <w:szCs w:val="22"/>
        </w:rPr>
        <w:t>or Angle-Angle-Angle).</w:t>
      </w:r>
    </w:p>
    <w:p w14:paraId="66732275" w14:textId="472FA266" w:rsidR="004720E9" w:rsidRDefault="004720E9" w:rsidP="004720E9">
      <w:pPr>
        <w:numPr>
          <w:ilvl w:val="0"/>
          <w:numId w:val="10"/>
        </w:numPr>
        <w:tabs>
          <w:tab w:val="num" w:pos="720"/>
        </w:tabs>
        <w:rPr>
          <w:sz w:val="22"/>
          <w:szCs w:val="22"/>
        </w:rPr>
      </w:pPr>
      <w:r w:rsidRPr="004720E9">
        <w:rPr>
          <w:b/>
          <w:bCs/>
          <w:sz w:val="22"/>
          <w:szCs w:val="22"/>
        </w:rPr>
        <w:t>Triangle 2:</w:t>
      </w:r>
      <w:r w:rsidRPr="004720E9">
        <w:rPr>
          <w:sz w:val="22"/>
          <w:szCs w:val="22"/>
        </w:rPr>
        <w:t xml:space="preserve"> The second triangle shares a common side with the first. Since this shared side is already defined by the first triangle, the second triangle requires only 2 additional parameters (e.g., </w:t>
      </w:r>
      <w:r w:rsidR="0088252B" w:rsidRPr="004720E9">
        <w:rPr>
          <w:sz w:val="22"/>
          <w:szCs w:val="22"/>
        </w:rPr>
        <w:t>Angle-</w:t>
      </w:r>
      <w:proofErr w:type="gramStart"/>
      <w:r w:rsidR="0088252B" w:rsidRPr="004720E9">
        <w:rPr>
          <w:sz w:val="22"/>
          <w:szCs w:val="22"/>
        </w:rPr>
        <w:t xml:space="preserve">Angle </w:t>
      </w:r>
      <w:r w:rsidR="0088252B">
        <w:rPr>
          <w:sz w:val="22"/>
          <w:szCs w:val="22"/>
        </w:rPr>
        <w:t>,</w:t>
      </w:r>
      <w:proofErr w:type="gramEnd"/>
      <w:r w:rsidR="0088252B">
        <w:rPr>
          <w:sz w:val="22"/>
          <w:szCs w:val="22"/>
        </w:rPr>
        <w:t xml:space="preserve"> </w:t>
      </w:r>
      <w:r w:rsidRPr="004720E9">
        <w:rPr>
          <w:sz w:val="22"/>
          <w:szCs w:val="22"/>
        </w:rPr>
        <w:t>Side-Side or Side-Angle) to be fixed relative to the first.</w:t>
      </w:r>
    </w:p>
    <w:p w14:paraId="11452E68" w14:textId="1A2496E9" w:rsidR="0088252B" w:rsidRPr="00C761BD" w:rsidRDefault="00C761BD" w:rsidP="00C761BD">
      <w:pPr>
        <w:jc w:val="left"/>
        <w:rPr>
          <w:i/>
          <w:iCs/>
          <w:sz w:val="22"/>
          <w:szCs w:val="22"/>
        </w:rPr>
      </w:pPr>
      <w:r w:rsidRPr="00C761BD">
        <w:rPr>
          <w:sz w:val="22"/>
          <w:szCs w:val="22"/>
        </w:rPr>
        <w:t xml:space="preserve">Total Independent Parameters: </w:t>
      </w:r>
      <w:r w:rsidRPr="00C761BD">
        <w:rPr>
          <w:i/>
          <w:iCs/>
          <w:sz w:val="22"/>
          <w:szCs w:val="22"/>
        </w:rPr>
        <w:t>Three (triangle 1) + two (triangle 2) = 5 DOF</w:t>
      </w:r>
    </w:p>
    <w:p w14:paraId="3FB196E4" w14:textId="77777777" w:rsidR="00713F10" w:rsidRDefault="00713F10" w:rsidP="00C761BD">
      <w:pPr>
        <w:jc w:val="left"/>
        <w:rPr>
          <w:sz w:val="22"/>
          <w:szCs w:val="22"/>
        </w:rPr>
      </w:pPr>
      <w:r w:rsidRPr="00713F10">
        <w:rPr>
          <w:sz w:val="22"/>
          <w:szCs w:val="22"/>
        </w:rPr>
        <w:t>Consequently, a general quadrilateral can be fully defined by valid combinations of 5 parameters, such as:</w:t>
      </w:r>
    </w:p>
    <w:p w14:paraId="7F10BF81" w14:textId="77777777" w:rsidR="00713F10" w:rsidRPr="00713F10" w:rsidRDefault="00713F10" w:rsidP="00713F10">
      <w:pPr>
        <w:pStyle w:val="ListParagraph"/>
        <w:numPr>
          <w:ilvl w:val="0"/>
          <w:numId w:val="11"/>
        </w:numPr>
        <w:jc w:val="left"/>
        <w:rPr>
          <w:sz w:val="22"/>
          <w:szCs w:val="22"/>
        </w:rPr>
      </w:pPr>
      <w:r w:rsidRPr="00713F10">
        <w:rPr>
          <w:sz w:val="22"/>
          <w:szCs w:val="22"/>
        </w:rPr>
        <w:t>4 Sides and 1 Angle</w:t>
      </w:r>
    </w:p>
    <w:p w14:paraId="63562433" w14:textId="77777777" w:rsidR="00713F10" w:rsidRPr="00713F10" w:rsidRDefault="00713F10" w:rsidP="00713F10">
      <w:pPr>
        <w:pStyle w:val="ListParagraph"/>
        <w:numPr>
          <w:ilvl w:val="0"/>
          <w:numId w:val="11"/>
        </w:numPr>
        <w:jc w:val="left"/>
        <w:rPr>
          <w:sz w:val="22"/>
          <w:szCs w:val="22"/>
        </w:rPr>
      </w:pPr>
      <w:r w:rsidRPr="00713F10">
        <w:rPr>
          <w:sz w:val="22"/>
          <w:szCs w:val="22"/>
        </w:rPr>
        <w:t>3 Sides and 2 Angles</w:t>
      </w:r>
    </w:p>
    <w:p w14:paraId="665C9D49" w14:textId="75A5CA14" w:rsidR="004720E9" w:rsidRDefault="00713F10" w:rsidP="00713F10">
      <w:pPr>
        <w:pStyle w:val="ListParagraph"/>
        <w:numPr>
          <w:ilvl w:val="0"/>
          <w:numId w:val="11"/>
        </w:numPr>
        <w:jc w:val="left"/>
        <w:rPr>
          <w:sz w:val="22"/>
          <w:szCs w:val="22"/>
        </w:rPr>
      </w:pPr>
      <w:r w:rsidRPr="00713F10">
        <w:rPr>
          <w:sz w:val="22"/>
          <w:szCs w:val="22"/>
        </w:rPr>
        <w:t>2 Adjacent Sides and 3 Angles</w:t>
      </w:r>
    </w:p>
    <w:p w14:paraId="1D21716F" w14:textId="77777777" w:rsidR="00713F10" w:rsidRDefault="00713F10" w:rsidP="00713F10">
      <w:pPr>
        <w:pStyle w:val="Heading2"/>
      </w:pPr>
      <w:bookmarkStart w:id="3" w:name="_Toc221242905"/>
      <w:r w:rsidRPr="00713F10">
        <w:t>3. Design Specification and Dimensional Synthesis</w:t>
      </w:r>
      <w:bookmarkEnd w:id="3"/>
    </w:p>
    <w:p w14:paraId="52890FE4" w14:textId="77777777" w:rsidR="00713F10" w:rsidRDefault="00713F10" w:rsidP="00713F10">
      <w:pPr>
        <w:rPr>
          <w:sz w:val="22"/>
          <w:szCs w:val="22"/>
        </w:rPr>
      </w:pPr>
      <w:r w:rsidRPr="00713F10">
        <w:rPr>
          <w:sz w:val="22"/>
          <w:szCs w:val="22"/>
        </w:rPr>
        <w:t xml:space="preserve">For the specific application detailed in the </w:t>
      </w:r>
      <w:r w:rsidRPr="00713F10">
        <w:rPr>
          <w:i/>
          <w:iCs/>
          <w:sz w:val="22"/>
          <w:szCs w:val="22"/>
        </w:rPr>
        <w:t>technical report SPIRAL (Park &amp; Wenson)</w:t>
      </w:r>
      <w:r w:rsidRPr="00713F10">
        <w:rPr>
          <w:sz w:val="22"/>
          <w:szCs w:val="22"/>
        </w:rPr>
        <w:t>, the design reduces the complexity of the control parameters to achieve a logarithmic spiral assembly.</w:t>
      </w:r>
    </w:p>
    <w:p w14:paraId="258B20E6" w14:textId="77777777" w:rsidR="00713F10" w:rsidRDefault="00713F10" w:rsidP="00713F10">
      <w:pPr>
        <w:rPr>
          <w:sz w:val="22"/>
          <w:szCs w:val="22"/>
        </w:rPr>
      </w:pPr>
      <w:r w:rsidRPr="00713F10">
        <w:rPr>
          <w:sz w:val="22"/>
          <w:szCs w:val="22"/>
        </w:rPr>
        <w:lastRenderedPageBreak/>
        <w:t>To streamline the design, additional constraints were applied to the 5 available degrees of freedom:</w:t>
      </w:r>
    </w:p>
    <w:p w14:paraId="0D0FBC57" w14:textId="77777777" w:rsidR="00713F10" w:rsidRPr="00713F10" w:rsidRDefault="00713F10" w:rsidP="00713F10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Pr="00713F10">
        <w:rPr>
          <w:b/>
          <w:bCs/>
          <w:sz w:val="22"/>
          <w:szCs w:val="22"/>
        </w:rPr>
        <w:t>Fixed Angles:</w:t>
      </w:r>
      <w:r w:rsidRPr="00713F10">
        <w:rPr>
          <w:sz w:val="22"/>
          <w:szCs w:val="22"/>
        </w:rPr>
        <w:t xml:space="preserve"> The internal structure is constrained by fixing the internal angles, reducing the variability.</w:t>
      </w:r>
    </w:p>
    <w:p w14:paraId="6875FE1C" w14:textId="77777777" w:rsidR="00713F10" w:rsidRPr="00713F10" w:rsidRDefault="00713F10" w:rsidP="00713F10">
      <w:pPr>
        <w:pStyle w:val="ListParagraph"/>
        <w:numPr>
          <w:ilvl w:val="0"/>
          <w:numId w:val="13"/>
        </w:numPr>
        <w:rPr>
          <w:sz w:val="22"/>
          <w:szCs w:val="22"/>
        </w:rPr>
      </w:pPr>
      <w:r w:rsidRPr="00713F10">
        <w:rPr>
          <w:b/>
          <w:bCs/>
          <w:sz w:val="22"/>
          <w:szCs w:val="22"/>
        </w:rPr>
        <w:t xml:space="preserve">Geometric Progression: </w:t>
      </w:r>
      <w:r w:rsidRPr="00713F10">
        <w:rPr>
          <w:sz w:val="22"/>
          <w:szCs w:val="22"/>
        </w:rPr>
        <w:t>The side lengths follow a strict reduction ratio, creating a self-similar spiral structure.</w:t>
      </w:r>
    </w:p>
    <w:p w14:paraId="258441C4" w14:textId="77777777" w:rsidR="00713F10" w:rsidRDefault="00713F10" w:rsidP="00713F10">
      <w:pPr>
        <w:rPr>
          <w:sz w:val="22"/>
          <w:szCs w:val="22"/>
        </w:rPr>
      </w:pPr>
      <w:r w:rsidRPr="00713F10">
        <w:rPr>
          <w:sz w:val="22"/>
          <w:szCs w:val="22"/>
        </w:rPr>
        <w:t xml:space="preserve">The design utilizes a recursive assembly of six quadrilaterals. The leading side of the </w:t>
      </w:r>
      <w:r>
        <w:rPr>
          <w:sz w:val="22"/>
          <w:szCs w:val="22"/>
        </w:rPr>
        <w:t xml:space="preserve">n-th </w:t>
      </w:r>
      <w:r w:rsidRPr="00713F10">
        <w:rPr>
          <w:sz w:val="22"/>
          <w:szCs w:val="22"/>
        </w:rPr>
        <w:t xml:space="preserve">quadrilateral serves as the base for the (n+1)-th quadrilateral. The internal angles are held constant across all iterations to maintain geometric similarity: </w:t>
      </w:r>
    </w:p>
    <w:p w14:paraId="3C69F6C5" w14:textId="77777777" w:rsidR="00713F10" w:rsidRPr="00713F10" w:rsidRDefault="00713F10" w:rsidP="00713F10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Pr="00713F10">
        <w:rPr>
          <w:sz w:val="22"/>
          <w:szCs w:val="22"/>
        </w:rPr>
        <w:t>Angle alpha: 80.41 degrees</w:t>
      </w:r>
    </w:p>
    <w:p w14:paraId="745D33A0" w14:textId="31612FDF" w:rsidR="00713F10" w:rsidRPr="00713F10" w:rsidRDefault="00713F10" w:rsidP="00713F10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Pr="00713F10">
        <w:rPr>
          <w:sz w:val="22"/>
          <w:szCs w:val="22"/>
        </w:rPr>
        <w:t>beta: 80.41 degrees</w:t>
      </w:r>
    </w:p>
    <w:p w14:paraId="206F0B69" w14:textId="77777777" w:rsidR="00713F10" w:rsidRPr="00713F10" w:rsidRDefault="00713F10" w:rsidP="00713F10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Pr="00713F10">
        <w:rPr>
          <w:sz w:val="22"/>
          <w:szCs w:val="22"/>
        </w:rPr>
        <w:t>gamma: 80.42 degrees</w:t>
      </w:r>
    </w:p>
    <w:p w14:paraId="71A0A158" w14:textId="2FB4D90A" w:rsidR="00E638F1" w:rsidRDefault="00713F10" w:rsidP="00E638F1">
      <w:pPr>
        <w:rPr>
          <w:sz w:val="22"/>
          <w:szCs w:val="22"/>
        </w:rPr>
      </w:pPr>
      <w:r w:rsidRPr="00713F10">
        <w:rPr>
          <w:sz w:val="22"/>
          <w:szCs w:val="22"/>
        </w:rPr>
        <w:t>The side lengths for the six quadrilaterals were calculated based on a fixed reduction ratio, resulting in the following dimensional series:</w:t>
      </w:r>
      <w:r w:rsidR="0045797E">
        <w:rPr>
          <w:sz w:val="22"/>
          <w:szCs w:val="22"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1"/>
        <w:gridCol w:w="2202"/>
      </w:tblGrid>
      <w:tr w:rsidR="00E638F1" w:rsidRPr="00E638F1" w14:paraId="5920966B" w14:textId="77777777" w:rsidTr="00E638F1">
        <w:trPr>
          <w:trHeight w:val="248"/>
          <w:jc w:val="center"/>
        </w:trPr>
        <w:tc>
          <w:tcPr>
            <w:tcW w:w="1841" w:type="dxa"/>
            <w:tcBorders>
              <w:top w:val="single" w:sz="4" w:space="0" w:color="auto"/>
              <w:bottom w:val="single" w:sz="4" w:space="0" w:color="auto"/>
            </w:tcBorders>
            <w:hideMark/>
          </w:tcPr>
          <w:p w14:paraId="0B841B24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Quadrilateral ID</w:t>
            </w:r>
          </w:p>
        </w:tc>
        <w:tc>
          <w:tcPr>
            <w:tcW w:w="2202" w:type="dxa"/>
            <w:tcBorders>
              <w:top w:val="single" w:sz="4" w:space="0" w:color="auto"/>
              <w:bottom w:val="single" w:sz="4" w:space="0" w:color="auto"/>
            </w:tcBorders>
            <w:hideMark/>
          </w:tcPr>
          <w:p w14:paraId="6611EF92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Side Length (mm)</w:t>
            </w:r>
          </w:p>
        </w:tc>
      </w:tr>
      <w:tr w:rsidR="00E638F1" w:rsidRPr="00E638F1" w14:paraId="7716801B" w14:textId="77777777" w:rsidTr="00E638F1">
        <w:trPr>
          <w:trHeight w:val="248"/>
          <w:jc w:val="center"/>
        </w:trPr>
        <w:tc>
          <w:tcPr>
            <w:tcW w:w="1841" w:type="dxa"/>
            <w:tcBorders>
              <w:top w:val="single" w:sz="4" w:space="0" w:color="auto"/>
            </w:tcBorders>
            <w:hideMark/>
          </w:tcPr>
          <w:p w14:paraId="523773AB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1</w:t>
            </w:r>
          </w:p>
        </w:tc>
        <w:tc>
          <w:tcPr>
            <w:tcW w:w="2202" w:type="dxa"/>
            <w:tcBorders>
              <w:top w:val="single" w:sz="4" w:space="0" w:color="auto"/>
            </w:tcBorders>
            <w:hideMark/>
          </w:tcPr>
          <w:p w14:paraId="345D3712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50</w:t>
            </w:r>
          </w:p>
        </w:tc>
      </w:tr>
      <w:tr w:rsidR="00E638F1" w:rsidRPr="00E638F1" w14:paraId="246D24B3" w14:textId="77777777" w:rsidTr="00E638F1">
        <w:trPr>
          <w:trHeight w:val="248"/>
          <w:jc w:val="center"/>
        </w:trPr>
        <w:tc>
          <w:tcPr>
            <w:tcW w:w="1841" w:type="dxa"/>
            <w:hideMark/>
          </w:tcPr>
          <w:p w14:paraId="353D9275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2</w:t>
            </w:r>
          </w:p>
        </w:tc>
        <w:tc>
          <w:tcPr>
            <w:tcW w:w="2202" w:type="dxa"/>
            <w:hideMark/>
          </w:tcPr>
          <w:p w14:paraId="162855B8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37.51</w:t>
            </w:r>
          </w:p>
        </w:tc>
      </w:tr>
      <w:tr w:rsidR="00E638F1" w:rsidRPr="00E638F1" w14:paraId="202E191B" w14:textId="77777777" w:rsidTr="00E638F1">
        <w:trPr>
          <w:trHeight w:val="248"/>
          <w:jc w:val="center"/>
        </w:trPr>
        <w:tc>
          <w:tcPr>
            <w:tcW w:w="1841" w:type="dxa"/>
            <w:hideMark/>
          </w:tcPr>
          <w:p w14:paraId="0A25AAFE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3</w:t>
            </w:r>
          </w:p>
        </w:tc>
        <w:tc>
          <w:tcPr>
            <w:tcW w:w="2202" w:type="dxa"/>
            <w:hideMark/>
          </w:tcPr>
          <w:p w14:paraId="621D7C15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28.14</w:t>
            </w:r>
          </w:p>
        </w:tc>
      </w:tr>
      <w:tr w:rsidR="00E638F1" w:rsidRPr="00E638F1" w14:paraId="5C3239D9" w14:textId="77777777" w:rsidTr="00E638F1">
        <w:trPr>
          <w:trHeight w:val="248"/>
          <w:jc w:val="center"/>
        </w:trPr>
        <w:tc>
          <w:tcPr>
            <w:tcW w:w="1841" w:type="dxa"/>
            <w:hideMark/>
          </w:tcPr>
          <w:p w14:paraId="2385F4BB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4</w:t>
            </w:r>
          </w:p>
        </w:tc>
        <w:tc>
          <w:tcPr>
            <w:tcW w:w="2202" w:type="dxa"/>
            <w:hideMark/>
          </w:tcPr>
          <w:p w14:paraId="650A6E31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21.11</w:t>
            </w:r>
          </w:p>
        </w:tc>
      </w:tr>
      <w:tr w:rsidR="00E638F1" w:rsidRPr="00E638F1" w14:paraId="4FBC4313" w14:textId="77777777" w:rsidTr="00E638F1">
        <w:trPr>
          <w:trHeight w:val="248"/>
          <w:jc w:val="center"/>
        </w:trPr>
        <w:tc>
          <w:tcPr>
            <w:tcW w:w="1841" w:type="dxa"/>
            <w:hideMark/>
          </w:tcPr>
          <w:p w14:paraId="0DE210D4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5</w:t>
            </w:r>
          </w:p>
        </w:tc>
        <w:tc>
          <w:tcPr>
            <w:tcW w:w="2202" w:type="dxa"/>
            <w:hideMark/>
          </w:tcPr>
          <w:p w14:paraId="34AC4412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15.85</w:t>
            </w:r>
          </w:p>
        </w:tc>
      </w:tr>
      <w:tr w:rsidR="00E638F1" w:rsidRPr="00E638F1" w14:paraId="09D48CCC" w14:textId="77777777" w:rsidTr="00E638F1">
        <w:trPr>
          <w:trHeight w:val="248"/>
          <w:jc w:val="center"/>
        </w:trPr>
        <w:tc>
          <w:tcPr>
            <w:tcW w:w="1841" w:type="dxa"/>
            <w:tcBorders>
              <w:bottom w:val="single" w:sz="4" w:space="0" w:color="auto"/>
            </w:tcBorders>
            <w:hideMark/>
          </w:tcPr>
          <w:p w14:paraId="04661642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6</w:t>
            </w:r>
          </w:p>
        </w:tc>
        <w:tc>
          <w:tcPr>
            <w:tcW w:w="2202" w:type="dxa"/>
            <w:tcBorders>
              <w:bottom w:val="single" w:sz="4" w:space="0" w:color="auto"/>
            </w:tcBorders>
            <w:hideMark/>
          </w:tcPr>
          <w:p w14:paraId="5B709A19" w14:textId="77777777" w:rsidR="00E638F1" w:rsidRPr="00E638F1" w:rsidRDefault="00E638F1" w:rsidP="00E638F1">
            <w:pPr>
              <w:jc w:val="center"/>
              <w:rPr>
                <w:sz w:val="22"/>
                <w:szCs w:val="22"/>
              </w:rPr>
            </w:pPr>
            <w:r w:rsidRPr="00E638F1">
              <w:rPr>
                <w:sz w:val="22"/>
                <w:szCs w:val="22"/>
              </w:rPr>
              <w:t>11.88</w:t>
            </w:r>
          </w:p>
        </w:tc>
      </w:tr>
    </w:tbl>
    <w:p w14:paraId="6F551A5F" w14:textId="32D769F6" w:rsidR="00E638F1" w:rsidRDefault="0045797E" w:rsidP="0045797E">
      <w:pPr>
        <w:jc w:val="center"/>
        <w:rPr>
          <w:sz w:val="22"/>
          <w:szCs w:val="22"/>
        </w:rPr>
      </w:pPr>
      <w:r>
        <w:rPr>
          <w:sz w:val="22"/>
          <w:szCs w:val="22"/>
        </w:rPr>
        <w:t>(</w:t>
      </w:r>
      <w:r w:rsidRPr="0045797E">
        <w:rPr>
          <w:sz w:val="22"/>
          <w:szCs w:val="22"/>
        </w:rPr>
        <w:t>Values rounded to two decimal places for brevity</w:t>
      </w:r>
      <w:r>
        <w:rPr>
          <w:sz w:val="22"/>
          <w:szCs w:val="22"/>
        </w:rPr>
        <w:t xml:space="preserve">, Exact values in </w:t>
      </w:r>
      <w:r w:rsidRPr="001A2E1F">
        <w:rPr>
          <w:sz w:val="22"/>
          <w:szCs w:val="22"/>
        </w:rPr>
        <w:t>SolidWorks files</w:t>
      </w:r>
      <w:r>
        <w:rPr>
          <w:sz w:val="22"/>
          <w:szCs w:val="22"/>
        </w:rPr>
        <w:t>)</w:t>
      </w:r>
    </w:p>
    <w:p w14:paraId="32B4253A" w14:textId="74325B4E" w:rsidR="00802E5A" w:rsidRPr="00713F10" w:rsidRDefault="00802E5A" w:rsidP="00802E5A">
      <w:pPr>
        <w:jc w:val="center"/>
        <w:rPr>
          <w:sz w:val="22"/>
          <w:szCs w:val="22"/>
        </w:rPr>
      </w:pPr>
      <w:r w:rsidRPr="00802E5A">
        <w:rPr>
          <w:noProof/>
          <w:sz w:val="22"/>
          <w:szCs w:val="22"/>
        </w:rPr>
        <w:drawing>
          <wp:inline distT="0" distB="0" distL="0" distR="0" wp14:anchorId="3145F91A" wp14:editId="349B96C5">
            <wp:extent cx="2277373" cy="2120195"/>
            <wp:effectExtent l="0" t="0" r="8890" b="0"/>
            <wp:docPr id="94532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21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8432" cy="21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42" w:rsidRPr="00802E5A">
        <w:rPr>
          <w:noProof/>
          <w:sz w:val="22"/>
          <w:szCs w:val="22"/>
        </w:rPr>
        <w:drawing>
          <wp:inline distT="0" distB="0" distL="0" distR="0" wp14:anchorId="4AE5AC5B" wp14:editId="3D7A4E2C">
            <wp:extent cx="2441275" cy="1721052"/>
            <wp:effectExtent l="0" t="0" r="0" b="0"/>
            <wp:docPr id="87680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054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6066" cy="17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8F7D" w14:textId="77777777" w:rsidR="008260AA" w:rsidRDefault="008260AA" w:rsidP="008260AA">
      <w:pPr>
        <w:pStyle w:val="Heading2"/>
      </w:pPr>
      <w:bookmarkStart w:id="4" w:name="_Toc221242906"/>
      <w:r w:rsidRPr="008260AA">
        <w:t>4. CAD Implementation and Assembly</w:t>
      </w:r>
      <w:bookmarkEnd w:id="4"/>
    </w:p>
    <w:p w14:paraId="2AF403AC" w14:textId="44D41503" w:rsidR="001042A4" w:rsidRDefault="008260AA" w:rsidP="001042A4">
      <w:pPr>
        <w:rPr>
          <w:sz w:val="22"/>
          <w:szCs w:val="22"/>
        </w:rPr>
      </w:pPr>
      <w:r w:rsidRPr="001042A4">
        <w:rPr>
          <w:sz w:val="22"/>
          <w:szCs w:val="22"/>
        </w:rPr>
        <w:t xml:space="preserve">Based on the calculated dimensions, the geometry was modeled in SolidWorks. Each quadrilateral was extruded to a thickness of 2mm. The final assembly consists of the six sequential quadrilaterals joined at their common edges. To achieve the complete curling motion achieved in the john Edmark Curling Spiral </w:t>
      </w:r>
      <w:r w:rsidRPr="001042A4">
        <w:rPr>
          <w:sz w:val="22"/>
          <w:szCs w:val="22"/>
        </w:rPr>
        <w:lastRenderedPageBreak/>
        <w:t>(Outer Spine) framework, a mirror copy of the primary spiral chain was assembled, completing the mechanism's symmetric profile.</w:t>
      </w:r>
      <w:r w:rsidR="001042A4">
        <w:rPr>
          <w:sz w:val="22"/>
          <w:szCs w:val="22"/>
        </w:rPr>
        <w:t xml:space="preserve"> </w:t>
      </w:r>
    </w:p>
    <w:p w14:paraId="3AE31509" w14:textId="50D97BFB" w:rsidR="008C7A0F" w:rsidRPr="00802E5A" w:rsidRDefault="00FB2B0D" w:rsidP="00C22F42">
      <w:pPr>
        <w:jc w:val="right"/>
        <w:rPr>
          <w:sz w:val="22"/>
          <w:szCs w:val="22"/>
        </w:rPr>
      </w:pPr>
      <w:r>
        <w:object w:dxaOrig="1028" w:dyaOrig="672" w14:anchorId="7F9B12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.5pt;height:30pt" o:ole="">
            <v:imagedata r:id="rId11" o:title=""/>
          </v:shape>
          <o:OLEObject Type="Embed" ProgID="Package" ShapeID="_x0000_i1027" DrawAspect="Icon" ObjectID="_1832146835" r:id="rId12"/>
        </w:object>
      </w:r>
    </w:p>
    <w:p w14:paraId="7CA39DDB" w14:textId="6C52BBCE" w:rsidR="00FD07ED" w:rsidRDefault="00FD07ED" w:rsidP="00FD07ED">
      <w:pPr>
        <w:pStyle w:val="Heading2"/>
      </w:pPr>
      <w:bookmarkStart w:id="5" w:name="_Toc221242907"/>
      <w:r>
        <w:t xml:space="preserve">5. </w:t>
      </w:r>
      <w:r w:rsidRPr="00FD07ED">
        <w:t xml:space="preserve">Spiral </w:t>
      </w:r>
      <w:r w:rsidR="00FF5789">
        <w:t>(</w:t>
      </w:r>
      <w:r w:rsidR="00FF5789" w:rsidRPr="00FF5789">
        <w:t>Mathematical Foundation</w:t>
      </w:r>
      <w:r w:rsidR="00FF5789">
        <w:t>)</w:t>
      </w:r>
      <w:bookmarkEnd w:id="5"/>
    </w:p>
    <w:p w14:paraId="4FB9B474" w14:textId="1E2069F4" w:rsidR="00FD07ED" w:rsidRDefault="00FF5789" w:rsidP="00FD07ED">
      <w:pPr>
        <w:rPr>
          <w:sz w:val="22"/>
          <w:szCs w:val="22"/>
        </w:rPr>
      </w:pPr>
      <w:r w:rsidRPr="00FF5789">
        <w:rPr>
          <w:sz w:val="22"/>
          <w:szCs w:val="22"/>
        </w:rPr>
        <w:t xml:space="preserve">The mechanism's profile is derived from the logarithmic spiral. In polar coordinates (r, </w:t>
      </w:r>
      <w:r w:rsidR="00FB2B0D">
        <w:rPr>
          <w:sz w:val="22"/>
          <w:szCs w:val="22"/>
        </w:rPr>
        <w:t>θ</w:t>
      </w:r>
      <w:r w:rsidRPr="00FF5789">
        <w:rPr>
          <w:sz w:val="22"/>
          <w:szCs w:val="22"/>
        </w:rPr>
        <w:t>), this curve is defined by the equation:</w:t>
      </w:r>
    </w:p>
    <w:p w14:paraId="23F97E43" w14:textId="23A1175F" w:rsidR="00FF5789" w:rsidRDefault="00FF5789" w:rsidP="00FF5789">
      <w:pPr>
        <w:jc w:val="center"/>
        <w:rPr>
          <w:b/>
          <w:bCs/>
          <w:vertAlign w:val="superscript"/>
        </w:rPr>
      </w:pPr>
      <w:r w:rsidRPr="00FF5789">
        <w:rPr>
          <w:b/>
          <w:bCs/>
        </w:rPr>
        <w:t xml:space="preserve">r </w:t>
      </w:r>
      <w:r w:rsidRPr="00FF5789">
        <w:t xml:space="preserve">= </w:t>
      </w:r>
      <w:proofErr w:type="spellStart"/>
      <w:r w:rsidRPr="00FF5789">
        <w:t>a.e</w:t>
      </w:r>
      <w:proofErr w:type="spellEnd"/>
      <w:r w:rsidRPr="00FF5789">
        <w:rPr>
          <w:b/>
          <w:bCs/>
          <w:vertAlign w:val="superscript"/>
        </w:rPr>
        <w:t>(</w:t>
      </w:r>
      <w:proofErr w:type="spellStart"/>
      <w:r w:rsidRPr="00FF5789">
        <w:rPr>
          <w:b/>
          <w:bCs/>
          <w:vertAlign w:val="superscript"/>
        </w:rPr>
        <w:t>b.</w:t>
      </w:r>
      <w:r w:rsidRPr="00FF5789">
        <w:rPr>
          <w:rFonts w:cstheme="minorHAnsi"/>
          <w:b/>
          <w:bCs/>
          <w:vertAlign w:val="superscript"/>
        </w:rPr>
        <w:t>θ</w:t>
      </w:r>
      <w:proofErr w:type="spellEnd"/>
      <w:r w:rsidRPr="00FF5789">
        <w:rPr>
          <w:b/>
          <w:bCs/>
          <w:vertAlign w:val="superscript"/>
        </w:rPr>
        <w:t>)</w:t>
      </w:r>
    </w:p>
    <w:p w14:paraId="380D3719" w14:textId="77777777" w:rsidR="00FF5789" w:rsidRPr="00FF5789" w:rsidRDefault="00FF5789" w:rsidP="00FF5789">
      <w:r w:rsidRPr="00FF5789">
        <w:t>Where:</w:t>
      </w:r>
    </w:p>
    <w:p w14:paraId="58129E16" w14:textId="77777777" w:rsidR="00FF5789" w:rsidRPr="00FF5789" w:rsidRDefault="00FF5789" w:rsidP="00FF5789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FF5789">
        <w:rPr>
          <w:sz w:val="22"/>
          <w:szCs w:val="22"/>
        </w:rPr>
        <w:t>r (Radius): The distance from the origin (spiral center) to the curve.</w:t>
      </w:r>
    </w:p>
    <w:p w14:paraId="5FC78D62" w14:textId="63C5BDA2" w:rsidR="00FF5789" w:rsidRPr="00FF5789" w:rsidRDefault="00FB2B0D" w:rsidP="00FF5789">
      <w:pPr>
        <w:pStyle w:val="ListParagraph"/>
        <w:numPr>
          <w:ilvl w:val="0"/>
          <w:numId w:val="14"/>
        </w:numPr>
        <w:rPr>
          <w:sz w:val="22"/>
          <w:szCs w:val="22"/>
        </w:rPr>
      </w:pPr>
      <w:r>
        <w:rPr>
          <w:sz w:val="22"/>
          <w:szCs w:val="22"/>
        </w:rPr>
        <w:t>theta</w:t>
      </w:r>
      <w:r w:rsidR="00FF5789" w:rsidRPr="00FF5789">
        <w:rPr>
          <w:sz w:val="22"/>
          <w:szCs w:val="22"/>
        </w:rPr>
        <w:t>(</w:t>
      </w:r>
      <w:r>
        <w:rPr>
          <w:sz w:val="22"/>
          <w:szCs w:val="22"/>
        </w:rPr>
        <w:t>Θ</w:t>
      </w:r>
      <w:r w:rsidR="00FF5789" w:rsidRPr="00FF5789">
        <w:rPr>
          <w:sz w:val="22"/>
          <w:szCs w:val="22"/>
        </w:rPr>
        <w:t>): The angular position of the point in radians.</w:t>
      </w:r>
    </w:p>
    <w:p w14:paraId="59E555A7" w14:textId="3C72BC69" w:rsidR="00FF5789" w:rsidRDefault="00FF5789" w:rsidP="00FF5789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FF5789">
        <w:rPr>
          <w:sz w:val="22"/>
          <w:szCs w:val="22"/>
        </w:rPr>
        <w:t>a (Scale Factor): This parameter defines the initial size of the spiral.</w:t>
      </w:r>
      <w:r>
        <w:rPr>
          <w:sz w:val="22"/>
          <w:szCs w:val="22"/>
        </w:rPr>
        <w:t xml:space="preserve"> M</w:t>
      </w:r>
      <w:r w:rsidRPr="00FF5789">
        <w:rPr>
          <w:sz w:val="22"/>
          <w:szCs w:val="22"/>
        </w:rPr>
        <w:t xml:space="preserve">athematically, it is the radius when the angle </w:t>
      </w:r>
      <w:r w:rsidR="00FB2B0D">
        <w:rPr>
          <w:sz w:val="22"/>
          <w:szCs w:val="22"/>
        </w:rPr>
        <w:t>θ</w:t>
      </w:r>
      <w:r w:rsidRPr="00FF5789">
        <w:rPr>
          <w:sz w:val="22"/>
          <w:szCs w:val="22"/>
        </w:rPr>
        <w:t xml:space="preserve"> = 0. In the context of the mechanism, a</w:t>
      </w:r>
      <w:r>
        <w:rPr>
          <w:sz w:val="22"/>
          <w:szCs w:val="22"/>
        </w:rPr>
        <w:t xml:space="preserve"> </w:t>
      </w:r>
      <w:proofErr w:type="gramStart"/>
      <w:r w:rsidRPr="00FF5789">
        <w:rPr>
          <w:sz w:val="22"/>
          <w:szCs w:val="22"/>
        </w:rPr>
        <w:t>correlates</w:t>
      </w:r>
      <w:proofErr w:type="gramEnd"/>
      <w:r w:rsidRPr="00FF5789">
        <w:rPr>
          <w:sz w:val="22"/>
          <w:szCs w:val="22"/>
        </w:rPr>
        <w:t xml:space="preserve"> to the initial dimension of the first quadrilateral (e.g., the 50mm side).</w:t>
      </w:r>
    </w:p>
    <w:p w14:paraId="08FEE321" w14:textId="33CD3CAA" w:rsidR="00FF5789" w:rsidRDefault="00FF5789" w:rsidP="00FF5789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FF5789">
        <w:rPr>
          <w:sz w:val="22"/>
          <w:szCs w:val="22"/>
        </w:rPr>
        <w:t>B</w:t>
      </w:r>
      <w:r>
        <w:rPr>
          <w:sz w:val="22"/>
          <w:szCs w:val="22"/>
        </w:rPr>
        <w:t xml:space="preserve"> </w:t>
      </w:r>
      <w:r w:rsidRPr="00FF5789">
        <w:rPr>
          <w:sz w:val="22"/>
          <w:szCs w:val="22"/>
        </w:rPr>
        <w:t>(Growth Rate): This constant controls how rapidly the spiral expands. It determines the "tightness" of the wrapping. A higher value of b results in a rapid expansion, while a lower value creates a tightly wound spiral.</w:t>
      </w:r>
    </w:p>
    <w:p w14:paraId="19685515" w14:textId="7BC676FD" w:rsidR="00FF5789" w:rsidRPr="00FF5789" w:rsidRDefault="00FF5789" w:rsidP="00FF5789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1E1969FC" wp14:editId="05C7CDB6">
            <wp:extent cx="5020573" cy="2305924"/>
            <wp:effectExtent l="0" t="0" r="8890" b="0"/>
            <wp:docPr id="174171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50" cy="232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0511" w14:textId="77777777" w:rsidR="00FF5789" w:rsidRPr="00FF5789" w:rsidRDefault="00FF5789" w:rsidP="00FD07ED">
      <w:pPr>
        <w:rPr>
          <w:sz w:val="22"/>
          <w:szCs w:val="22"/>
        </w:rPr>
      </w:pPr>
    </w:p>
    <w:p w14:paraId="0316E3E4" w14:textId="296E06F0" w:rsidR="00FD07ED" w:rsidRPr="00FF5789" w:rsidRDefault="001042A4" w:rsidP="00FD07ED">
      <w:pPr>
        <w:rPr>
          <w:sz w:val="22"/>
          <w:szCs w:val="22"/>
        </w:rPr>
      </w:pPr>
      <w:r w:rsidRPr="00FF5789">
        <w:rPr>
          <w:sz w:val="22"/>
          <w:szCs w:val="22"/>
        </w:rPr>
        <w:t xml:space="preserve">(Reference to John Edmark design </w:t>
      </w:r>
      <w:hyperlink r:id="rId14" w:history="1">
        <w:r w:rsidR="008C7A0F" w:rsidRPr="00FF5789">
          <w:rPr>
            <w:rStyle w:val="Hyperlink"/>
            <w:sz w:val="22"/>
            <w:szCs w:val="22"/>
          </w:rPr>
          <w:t>https://www.johnedmark.com/spirals1/2016/4/29/curling-spiral-outer-spine</w:t>
        </w:r>
      </w:hyperlink>
      <w:r w:rsidRPr="00FF5789">
        <w:rPr>
          <w:sz w:val="22"/>
          <w:szCs w:val="22"/>
        </w:rPr>
        <w:t>)</w:t>
      </w:r>
    </w:p>
    <w:p w14:paraId="2E092315" w14:textId="77777777" w:rsidR="00FD07ED" w:rsidRPr="00FF5789" w:rsidRDefault="00FD07ED" w:rsidP="00FD07ED">
      <w:pPr>
        <w:rPr>
          <w:sz w:val="22"/>
          <w:szCs w:val="22"/>
        </w:rPr>
      </w:pPr>
    </w:p>
    <w:p w14:paraId="7D0CFA87" w14:textId="77777777" w:rsidR="00FD07ED" w:rsidRPr="00FF5789" w:rsidRDefault="00FD07ED">
      <w:pPr>
        <w:jc w:val="left"/>
        <w:rPr>
          <w:sz w:val="22"/>
          <w:szCs w:val="22"/>
        </w:rPr>
      </w:pPr>
      <w:r w:rsidRPr="00FF5789">
        <w:rPr>
          <w:sz w:val="22"/>
          <w:szCs w:val="22"/>
        </w:rPr>
        <w:br w:type="page"/>
      </w:r>
    </w:p>
    <w:p w14:paraId="0B7B719A" w14:textId="2D4D2352" w:rsidR="00126FB5" w:rsidRDefault="00126FB5" w:rsidP="00126FB5">
      <w:pPr>
        <w:pStyle w:val="Heading1"/>
      </w:pPr>
      <w:bookmarkStart w:id="6" w:name="_Toc221242908"/>
      <w:bookmarkStart w:id="7" w:name="_GoBack"/>
      <w:r>
        <w:lastRenderedPageBreak/>
        <w:t xml:space="preserve">Week </w:t>
      </w:r>
      <w:r w:rsidR="007D67F8">
        <w:t>2</w:t>
      </w:r>
      <w:r>
        <w:t>:</w:t>
      </w:r>
      <w:r w:rsidRPr="005B4A8A">
        <w:t xml:space="preserve"> </w:t>
      </w:r>
      <w:r w:rsidR="007D67F8">
        <w:t>Literature review</w:t>
      </w:r>
      <w:r w:rsidRPr="005B4A8A">
        <w:t xml:space="preserve"> and Design</w:t>
      </w:r>
      <w:r w:rsidR="007D67F8">
        <w:t xml:space="preserve"> in</w:t>
      </w:r>
      <w:r w:rsidR="007D67F8" w:rsidRPr="007D67F8">
        <w:t xml:space="preserve"> </w:t>
      </w:r>
      <w:r w:rsidR="007D67F8">
        <w:t>Abaqus</w:t>
      </w:r>
      <w:bookmarkEnd w:id="6"/>
    </w:p>
    <w:bookmarkEnd w:id="7"/>
    <w:p w14:paraId="1FEEDBAC" w14:textId="61BE3E21" w:rsidR="00FD07ED" w:rsidRDefault="00D30518" w:rsidP="00FD07ED">
      <w:pPr>
        <w:rPr>
          <w:sz w:val="22"/>
          <w:szCs w:val="22"/>
        </w:rPr>
      </w:pPr>
      <w:r>
        <w:rPr>
          <w:sz w:val="22"/>
          <w:szCs w:val="22"/>
        </w:rPr>
        <w:t>R</w:t>
      </w:r>
      <w:r w:rsidRPr="00D30518">
        <w:rPr>
          <w:sz w:val="22"/>
          <w:szCs w:val="22"/>
        </w:rPr>
        <w:t xml:space="preserve">esearch paper </w:t>
      </w:r>
      <w:proofErr w:type="spellStart"/>
      <w:r w:rsidRPr="00D30518">
        <w:rPr>
          <w:sz w:val="22"/>
          <w:szCs w:val="22"/>
        </w:rPr>
        <w:t>SpiRobs</w:t>
      </w:r>
      <w:proofErr w:type="spellEnd"/>
      <w:r>
        <w:rPr>
          <w:sz w:val="22"/>
          <w:szCs w:val="22"/>
        </w:rPr>
        <w:t xml:space="preserve"> summary:</w:t>
      </w:r>
    </w:p>
    <w:p w14:paraId="73BB2BBC" w14:textId="77777777" w:rsidR="00F33D90" w:rsidRDefault="00D30518" w:rsidP="00FD07ED">
      <w:proofErr w:type="spellStart"/>
      <w:r w:rsidRPr="00D30518">
        <w:rPr>
          <w:sz w:val="22"/>
          <w:szCs w:val="22"/>
        </w:rPr>
        <w:t>SpiRobs</w:t>
      </w:r>
      <w:proofErr w:type="spellEnd"/>
      <w:r>
        <w:rPr>
          <w:sz w:val="22"/>
          <w:szCs w:val="22"/>
        </w:rPr>
        <w:t xml:space="preserve"> is </w:t>
      </w:r>
      <w:r w:rsidRPr="00D30518">
        <w:rPr>
          <w:sz w:val="22"/>
          <w:szCs w:val="22"/>
        </w:rPr>
        <w:t xml:space="preserve">a geometric pattern found in animal like </w:t>
      </w:r>
      <w:proofErr w:type="gramStart"/>
      <w:r w:rsidRPr="00D30518">
        <w:rPr>
          <w:sz w:val="22"/>
          <w:szCs w:val="22"/>
        </w:rPr>
        <w:t>octopus</w:t>
      </w:r>
      <w:proofErr w:type="gramEnd"/>
      <w:r w:rsidRPr="00D30518">
        <w:rPr>
          <w:sz w:val="22"/>
          <w:szCs w:val="22"/>
        </w:rPr>
        <w:t xml:space="preserve"> arms and elephant trunks. By leveraging this bioinspired design, the researchers developed a system capable of versatile grasping.</w:t>
      </w:r>
      <w:r>
        <w:rPr>
          <w:sz w:val="22"/>
          <w:szCs w:val="22"/>
        </w:rPr>
        <w:t xml:space="preserve"> R</w:t>
      </w:r>
      <w:r w:rsidRPr="00D30518">
        <w:rPr>
          <w:sz w:val="22"/>
          <w:szCs w:val="22"/>
        </w:rPr>
        <w:t>obots are designed by discretizing a logarithmic spiral into quadrilaterals and mirroring them to create a body that naturally curls and uncurls.</w:t>
      </w:r>
      <w:r w:rsidRPr="00D30518">
        <w:t xml:space="preserve"> </w:t>
      </w:r>
    </w:p>
    <w:p w14:paraId="6065867D" w14:textId="0B6DD4EB" w:rsidR="00D30518" w:rsidRDefault="00D30518" w:rsidP="00FD07ED">
      <w:pPr>
        <w:rPr>
          <w:sz w:val="22"/>
          <w:szCs w:val="22"/>
        </w:rPr>
      </w:pPr>
      <w:proofErr w:type="spellStart"/>
      <w:r w:rsidRPr="00D30518">
        <w:rPr>
          <w:sz w:val="22"/>
          <w:szCs w:val="22"/>
        </w:rPr>
        <w:t>SpiRobs</w:t>
      </w:r>
      <w:proofErr w:type="spellEnd"/>
      <w:r w:rsidRPr="00D30518">
        <w:rPr>
          <w:sz w:val="22"/>
          <w:szCs w:val="22"/>
        </w:rPr>
        <w:t xml:space="preserve"> use an "uncurling-to-reach" motion that allows the robot body to "climb" along an object's surface, automatically adapting to its shape without complex sensors</w:t>
      </w:r>
      <w:r>
        <w:rPr>
          <w:sz w:val="22"/>
          <w:szCs w:val="22"/>
        </w:rPr>
        <w:t xml:space="preserve">. </w:t>
      </w:r>
      <w:r w:rsidRPr="00D30518">
        <w:rPr>
          <w:sz w:val="22"/>
          <w:szCs w:val="22"/>
        </w:rPr>
        <w:t>The design is mathematically consistent across sizes; the researchers successfully demonstrated prototypes ranging from a 1 cm miniaturized gripper to a 1-meter-long</w:t>
      </w:r>
      <w:r w:rsidR="00F33D90">
        <w:rPr>
          <w:sz w:val="22"/>
          <w:szCs w:val="22"/>
        </w:rPr>
        <w:t xml:space="preserve">. </w:t>
      </w:r>
      <w:r w:rsidR="00F33D90" w:rsidRPr="00F33D90">
        <w:rPr>
          <w:sz w:val="22"/>
          <w:szCs w:val="22"/>
        </w:rPr>
        <w:t>A prototype weighing only 38.4 g was shown to lift a 10 kg load</w:t>
      </w:r>
      <w:r w:rsidR="00EE7998">
        <w:rPr>
          <w:sz w:val="22"/>
          <w:szCs w:val="22"/>
        </w:rPr>
        <w:t xml:space="preserve"> </w:t>
      </w:r>
      <w:r w:rsidR="00F33D90" w:rsidRPr="00F33D90">
        <w:rPr>
          <w:sz w:val="22"/>
          <w:szCs w:val="22"/>
        </w:rPr>
        <w:t>roughly 260 times its own weight.</w:t>
      </w:r>
      <w:r w:rsidR="00F33D90" w:rsidRPr="00F33D90">
        <w:t xml:space="preserve"> </w:t>
      </w:r>
      <w:r w:rsidR="00F33D90" w:rsidRPr="00F33D90">
        <w:rPr>
          <w:sz w:val="22"/>
          <w:szCs w:val="22"/>
        </w:rPr>
        <w:t>Complexity is shifted from hardware to geometry; the robots achieve lifelike movements using only two or three internal cables connected to standard motors.</w:t>
      </w:r>
      <w:r w:rsidR="00F33D90" w:rsidRPr="00F33D90">
        <w:t xml:space="preserve"> </w:t>
      </w:r>
      <w:r w:rsidR="00F33D90" w:rsidRPr="00F33D90">
        <w:rPr>
          <w:sz w:val="22"/>
          <w:szCs w:val="22"/>
        </w:rPr>
        <w:t>The robots are fabricated quickly and at low cost using desktop 3D printers and TPU</w:t>
      </w:r>
      <w:r w:rsidR="00F33D90">
        <w:rPr>
          <w:sz w:val="22"/>
          <w:szCs w:val="22"/>
        </w:rPr>
        <w:t xml:space="preserve"> filament.</w:t>
      </w:r>
    </w:p>
    <w:p w14:paraId="25DBDEF0" w14:textId="35F8AA63" w:rsidR="00D30518" w:rsidRDefault="00F33D90" w:rsidP="00F33D90">
      <w:pPr>
        <w:rPr>
          <w:sz w:val="22"/>
          <w:szCs w:val="22"/>
        </w:rPr>
      </w:pPr>
      <w:proofErr w:type="spellStart"/>
      <w:r w:rsidRPr="00F33D90">
        <w:rPr>
          <w:sz w:val="22"/>
          <w:szCs w:val="22"/>
        </w:rPr>
        <w:t>SpiRobs</w:t>
      </w:r>
      <w:proofErr w:type="spellEnd"/>
      <w:r w:rsidRPr="00F33D90">
        <w:rPr>
          <w:sz w:val="22"/>
          <w:szCs w:val="22"/>
        </w:rPr>
        <w:t xml:space="preserve"> have a radius of curvature that decreases toward the tip, allowing them to wrap tightly around very small objects.</w:t>
      </w:r>
      <w:r>
        <w:rPr>
          <w:sz w:val="22"/>
          <w:szCs w:val="22"/>
        </w:rPr>
        <w:t xml:space="preserve"> </w:t>
      </w:r>
      <w:r w:rsidRPr="00F33D90">
        <w:rPr>
          <w:sz w:val="22"/>
          <w:szCs w:val="22"/>
        </w:rPr>
        <w:t>The system detects contact with objects (even a feather) by monitoring spikes in the motor’s electrical current, eliminating the need for expensive tactile sensors. Beyond slow grasping, the robots can perform high-speed tasks, such as "whipping" to catch a ball or throwing objects at speeds up to 10.5 m/s.</w:t>
      </w:r>
    </w:p>
    <w:p w14:paraId="55F0BF8E" w14:textId="77777777" w:rsidR="00D30518" w:rsidRDefault="00D30518" w:rsidP="00FD07ED">
      <w:pPr>
        <w:rPr>
          <w:sz w:val="22"/>
          <w:szCs w:val="22"/>
        </w:rPr>
      </w:pPr>
    </w:p>
    <w:p w14:paraId="7EC204B8" w14:textId="77777777" w:rsidR="00D30518" w:rsidRPr="00FF5789" w:rsidRDefault="00D30518" w:rsidP="00FD07ED">
      <w:pPr>
        <w:rPr>
          <w:sz w:val="22"/>
          <w:szCs w:val="22"/>
        </w:rPr>
      </w:pPr>
    </w:p>
    <w:sectPr w:rsidR="00D30518" w:rsidRPr="00FF5789" w:rsidSect="00F310D5">
      <w:headerReference w:type="default" r:id="rId15"/>
      <w:footerReference w:type="default" r:id="rId16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5A8D3B" w14:textId="77777777" w:rsidR="00BC198E" w:rsidRDefault="00BC198E" w:rsidP="00624C69">
      <w:pPr>
        <w:spacing w:after="0" w:line="240" w:lineRule="auto"/>
      </w:pPr>
      <w:r>
        <w:separator/>
      </w:r>
    </w:p>
  </w:endnote>
  <w:endnote w:type="continuationSeparator" w:id="0">
    <w:p w14:paraId="542362A2" w14:textId="77777777" w:rsidR="00BC198E" w:rsidRDefault="00BC198E" w:rsidP="00624C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624C69" w14:paraId="45C07A53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496D8B5" w14:textId="77777777" w:rsidR="00624C69" w:rsidRDefault="00624C69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6A0465C1" w14:textId="77777777" w:rsidR="00624C69" w:rsidRDefault="00624C69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24C69" w14:paraId="1F64477E" w14:textId="77777777">
      <w:trPr>
        <w:jc w:val="center"/>
      </w:trPr>
      <w:tc>
        <w:tcPr>
          <w:tcW w:w="4686" w:type="dxa"/>
          <w:vAlign w:val="center"/>
        </w:tcPr>
        <w:p w14:paraId="04219A7F" w14:textId="643F4694" w:rsidR="00624C69" w:rsidRDefault="00624C69">
          <w:pPr>
            <w:pStyle w:val="Footer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18"/>
              <w:szCs w:val="18"/>
            </w:rPr>
          </w:pPr>
        </w:p>
      </w:tc>
      <w:tc>
        <w:tcPr>
          <w:tcW w:w="4674" w:type="dxa"/>
          <w:vAlign w:val="center"/>
        </w:tcPr>
        <w:p w14:paraId="1830B389" w14:textId="77777777" w:rsidR="00624C69" w:rsidRDefault="00624C69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7F08251" w14:textId="77777777" w:rsidR="00624C69" w:rsidRDefault="00624C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2EB7A2" w14:textId="77777777" w:rsidR="00BC198E" w:rsidRDefault="00BC198E" w:rsidP="00624C69">
      <w:pPr>
        <w:spacing w:after="0" w:line="240" w:lineRule="auto"/>
      </w:pPr>
      <w:r>
        <w:separator/>
      </w:r>
    </w:p>
  </w:footnote>
  <w:footnote w:type="continuationSeparator" w:id="0">
    <w:p w14:paraId="693E11B4" w14:textId="77777777" w:rsidR="00BC198E" w:rsidRDefault="00BC198E" w:rsidP="00624C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C487A6" w14:textId="2750986F" w:rsidR="00624C69" w:rsidRPr="002D11E3" w:rsidRDefault="002D11E3" w:rsidP="002D11E3">
    <w:pPr>
      <w:pBdr>
        <w:left w:val="single" w:sz="12" w:space="11" w:color="4472C4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 w:rsidRPr="002D11E3">
      <w:rPr>
        <w:rFonts w:asciiTheme="majorHAnsi" w:eastAsiaTheme="majorEastAsia" w:hAnsiTheme="majorHAnsi" w:cstheme="majorBidi"/>
        <w:color w:val="4472C4" w:themeColor="accent1"/>
        <w:kern w:val="0"/>
        <w:sz w:val="16"/>
        <w:szCs w:val="16"/>
        <w14:ligatures w14:val="none"/>
      </w:rPr>
      <w:t>Curling spiral</w:t>
    </w:r>
    <w:r>
      <w:rPr>
        <w:rFonts w:asciiTheme="majorHAnsi" w:eastAsiaTheme="majorEastAsia" w:hAnsiTheme="majorHAnsi" w:cstheme="majorBidi"/>
        <w:color w:val="4472C4" w:themeColor="accent1"/>
        <w:kern w:val="0"/>
        <w:sz w:val="16"/>
        <w:szCs w:val="16"/>
        <w14:ligatures w14:val="none"/>
      </w:rPr>
      <w:t xml:space="preserve"> </w:t>
    </w:r>
    <w:r w:rsidRPr="002D11E3">
      <w:rPr>
        <w:rFonts w:asciiTheme="majorHAnsi" w:eastAsiaTheme="majorEastAsia" w:hAnsiTheme="majorHAnsi" w:cstheme="majorBidi"/>
        <w:color w:val="4472C4" w:themeColor="accent1"/>
        <w:kern w:val="0"/>
        <w:sz w:val="16"/>
        <w:szCs w:val="16"/>
        <w14:ligatures w14:val="none"/>
      </w:rPr>
      <w:t>simulation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F5D87"/>
    <w:multiLevelType w:val="hybridMultilevel"/>
    <w:tmpl w:val="7D3253C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C1B3E"/>
    <w:multiLevelType w:val="hybridMultilevel"/>
    <w:tmpl w:val="C4544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CA50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FEA1E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1E1755B"/>
    <w:multiLevelType w:val="hybridMultilevel"/>
    <w:tmpl w:val="C6D0C9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F7134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9EC5C1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AD118DA"/>
    <w:multiLevelType w:val="multilevel"/>
    <w:tmpl w:val="31C6FF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6130F8"/>
    <w:multiLevelType w:val="hybridMultilevel"/>
    <w:tmpl w:val="378A333C"/>
    <w:lvl w:ilvl="0" w:tplc="12AEF5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FA0E0F"/>
    <w:multiLevelType w:val="hybridMultilevel"/>
    <w:tmpl w:val="1F08C8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2E44507"/>
    <w:multiLevelType w:val="multilevel"/>
    <w:tmpl w:val="9E20A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C51E5F"/>
    <w:multiLevelType w:val="hybridMultilevel"/>
    <w:tmpl w:val="C5062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5E4556"/>
    <w:multiLevelType w:val="hybridMultilevel"/>
    <w:tmpl w:val="59BE5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620268"/>
    <w:multiLevelType w:val="hybridMultilevel"/>
    <w:tmpl w:val="03C02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2"/>
  </w:num>
  <w:num w:numId="5">
    <w:abstractNumId w:val="3"/>
  </w:num>
  <w:num w:numId="6">
    <w:abstractNumId w:val="5"/>
  </w:num>
  <w:num w:numId="7">
    <w:abstractNumId w:val="10"/>
  </w:num>
  <w:num w:numId="8">
    <w:abstractNumId w:val="11"/>
  </w:num>
  <w:num w:numId="9">
    <w:abstractNumId w:val="4"/>
  </w:num>
  <w:num w:numId="10">
    <w:abstractNumId w:val="7"/>
  </w:num>
  <w:num w:numId="11">
    <w:abstractNumId w:val="1"/>
  </w:num>
  <w:num w:numId="12">
    <w:abstractNumId w:val="13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460"/>
    <w:rsid w:val="00012722"/>
    <w:rsid w:val="00023599"/>
    <w:rsid w:val="0006249A"/>
    <w:rsid w:val="0006500B"/>
    <w:rsid w:val="00071EBE"/>
    <w:rsid w:val="000B16AA"/>
    <w:rsid w:val="000C21A8"/>
    <w:rsid w:val="000E3722"/>
    <w:rsid w:val="001042A4"/>
    <w:rsid w:val="00126FB5"/>
    <w:rsid w:val="00131E75"/>
    <w:rsid w:val="0014249B"/>
    <w:rsid w:val="0014432A"/>
    <w:rsid w:val="00161BB0"/>
    <w:rsid w:val="001730EE"/>
    <w:rsid w:val="00174586"/>
    <w:rsid w:val="001808EF"/>
    <w:rsid w:val="001A2E1F"/>
    <w:rsid w:val="001B411B"/>
    <w:rsid w:val="002415CF"/>
    <w:rsid w:val="002616D0"/>
    <w:rsid w:val="002A3971"/>
    <w:rsid w:val="002A7325"/>
    <w:rsid w:val="002C43D3"/>
    <w:rsid w:val="002D11E3"/>
    <w:rsid w:val="002E05DF"/>
    <w:rsid w:val="002F18BE"/>
    <w:rsid w:val="0030459B"/>
    <w:rsid w:val="003372E4"/>
    <w:rsid w:val="00344BCD"/>
    <w:rsid w:val="0038364E"/>
    <w:rsid w:val="003B6322"/>
    <w:rsid w:val="004122B7"/>
    <w:rsid w:val="0045797E"/>
    <w:rsid w:val="00461FF3"/>
    <w:rsid w:val="0046527F"/>
    <w:rsid w:val="004720E9"/>
    <w:rsid w:val="004C1205"/>
    <w:rsid w:val="004D6239"/>
    <w:rsid w:val="00505AAE"/>
    <w:rsid w:val="005170CA"/>
    <w:rsid w:val="00554B84"/>
    <w:rsid w:val="005B2E6A"/>
    <w:rsid w:val="005B4A8A"/>
    <w:rsid w:val="005B7A59"/>
    <w:rsid w:val="005D2B89"/>
    <w:rsid w:val="005D7CE6"/>
    <w:rsid w:val="005E46E5"/>
    <w:rsid w:val="00624C69"/>
    <w:rsid w:val="00625B76"/>
    <w:rsid w:val="006D0968"/>
    <w:rsid w:val="00707460"/>
    <w:rsid w:val="00713F10"/>
    <w:rsid w:val="00734CF0"/>
    <w:rsid w:val="00756B92"/>
    <w:rsid w:val="00763662"/>
    <w:rsid w:val="00780026"/>
    <w:rsid w:val="00797F6A"/>
    <w:rsid w:val="007D1D29"/>
    <w:rsid w:val="007D67F8"/>
    <w:rsid w:val="007F60A1"/>
    <w:rsid w:val="00802E5A"/>
    <w:rsid w:val="00807B12"/>
    <w:rsid w:val="008251FF"/>
    <w:rsid w:val="008260AA"/>
    <w:rsid w:val="00826D11"/>
    <w:rsid w:val="00836F06"/>
    <w:rsid w:val="00881673"/>
    <w:rsid w:val="0088252B"/>
    <w:rsid w:val="00891E21"/>
    <w:rsid w:val="008A5D79"/>
    <w:rsid w:val="008B6B38"/>
    <w:rsid w:val="008C7A0F"/>
    <w:rsid w:val="008F3D38"/>
    <w:rsid w:val="00940E77"/>
    <w:rsid w:val="00944A7F"/>
    <w:rsid w:val="00944B48"/>
    <w:rsid w:val="009F327B"/>
    <w:rsid w:val="00A1738C"/>
    <w:rsid w:val="00A47065"/>
    <w:rsid w:val="00AA0200"/>
    <w:rsid w:val="00AA0348"/>
    <w:rsid w:val="00AA1292"/>
    <w:rsid w:val="00AD0A1F"/>
    <w:rsid w:val="00AE0C47"/>
    <w:rsid w:val="00B12439"/>
    <w:rsid w:val="00BC198E"/>
    <w:rsid w:val="00BD4F2D"/>
    <w:rsid w:val="00BD5ABD"/>
    <w:rsid w:val="00C02F1B"/>
    <w:rsid w:val="00C22F42"/>
    <w:rsid w:val="00C3327E"/>
    <w:rsid w:val="00C62900"/>
    <w:rsid w:val="00C64237"/>
    <w:rsid w:val="00C761BD"/>
    <w:rsid w:val="00C809E4"/>
    <w:rsid w:val="00CA15C2"/>
    <w:rsid w:val="00CB06B8"/>
    <w:rsid w:val="00D11EAC"/>
    <w:rsid w:val="00D15D56"/>
    <w:rsid w:val="00D30518"/>
    <w:rsid w:val="00D32CB2"/>
    <w:rsid w:val="00D72B80"/>
    <w:rsid w:val="00DD14B2"/>
    <w:rsid w:val="00DD2544"/>
    <w:rsid w:val="00E02B00"/>
    <w:rsid w:val="00E10E4E"/>
    <w:rsid w:val="00E115EE"/>
    <w:rsid w:val="00E31219"/>
    <w:rsid w:val="00E37343"/>
    <w:rsid w:val="00E46F87"/>
    <w:rsid w:val="00E5687E"/>
    <w:rsid w:val="00E5689C"/>
    <w:rsid w:val="00E60C3A"/>
    <w:rsid w:val="00E638F1"/>
    <w:rsid w:val="00E664BE"/>
    <w:rsid w:val="00E733A1"/>
    <w:rsid w:val="00E84CC1"/>
    <w:rsid w:val="00EE7998"/>
    <w:rsid w:val="00EF4334"/>
    <w:rsid w:val="00EF4A2E"/>
    <w:rsid w:val="00F310D5"/>
    <w:rsid w:val="00F33D90"/>
    <w:rsid w:val="00F60D0F"/>
    <w:rsid w:val="00F61EB8"/>
    <w:rsid w:val="00FB2B0D"/>
    <w:rsid w:val="00FD07ED"/>
    <w:rsid w:val="00FF5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C78279F"/>
  <w15:chartTrackingRefBased/>
  <w15:docId w15:val="{815DFD8C-5CE8-4F08-9A46-78709FC93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80026"/>
    <w:pPr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26D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816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81673"/>
    <w:pPr>
      <w:keepNext/>
      <w:keepLines/>
      <w:spacing w:before="160" w:after="80"/>
      <w:outlineLvl w:val="2"/>
    </w:pPr>
    <w:rPr>
      <w:rFonts w:eastAsiaTheme="majorEastAsia" w:cstheme="majorBidi"/>
      <w:bCs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4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74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74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74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74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74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6D1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81673"/>
    <w:rPr>
      <w:rFonts w:asciiTheme="majorHAnsi" w:eastAsiaTheme="majorEastAsia" w:hAnsiTheme="majorHAnsi" w:cstheme="majorBidi"/>
      <w:color w:val="2F5496" w:themeColor="accent1" w:themeShade="BF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81673"/>
    <w:rPr>
      <w:rFonts w:eastAsiaTheme="majorEastAsia" w:cstheme="majorBidi"/>
      <w:bCs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46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746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74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74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74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74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E664B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64BE"/>
    <w:rPr>
      <w:rFonts w:asciiTheme="majorHAnsi" w:eastAsiaTheme="majorEastAsia" w:hAnsiTheme="majorHAnsi" w:cstheme="majorBidi"/>
      <w:b/>
      <w:spacing w:val="-10"/>
      <w:kern w:val="28"/>
      <w:sz w:val="3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74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74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74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74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74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746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74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746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7460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F310D5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310D5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24C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4C69"/>
  </w:style>
  <w:style w:type="paragraph" w:styleId="Footer">
    <w:name w:val="footer"/>
    <w:basedOn w:val="Normal"/>
    <w:link w:val="FooterChar"/>
    <w:uiPriority w:val="99"/>
    <w:unhideWhenUsed/>
    <w:rsid w:val="00624C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4C69"/>
  </w:style>
  <w:style w:type="paragraph" w:styleId="TOCHeading">
    <w:name w:val="TOC Heading"/>
    <w:basedOn w:val="Heading1"/>
    <w:next w:val="Normal"/>
    <w:uiPriority w:val="39"/>
    <w:unhideWhenUsed/>
    <w:qFormat/>
    <w:rsid w:val="001808E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808EF"/>
    <w:pPr>
      <w:spacing w:before="240" w:after="120"/>
    </w:pPr>
    <w:rPr>
      <w:rFonts w:cstheme="minorHAnsi"/>
      <w:b/>
      <w:bCs/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1808EF"/>
    <w:pPr>
      <w:spacing w:before="120" w:after="0"/>
      <w:ind w:left="240"/>
    </w:pPr>
    <w:rPr>
      <w:rFonts w:cstheme="minorHAnsi"/>
      <w:i/>
      <w:iCs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1808EF"/>
    <w:pPr>
      <w:spacing w:after="0"/>
      <w:ind w:left="480"/>
    </w:pPr>
    <w:rPr>
      <w:rFonts w:cstheme="minorHAnsi"/>
      <w:sz w:val="20"/>
    </w:rPr>
  </w:style>
  <w:style w:type="character" w:styleId="Hyperlink">
    <w:name w:val="Hyperlink"/>
    <w:basedOn w:val="DefaultParagraphFont"/>
    <w:uiPriority w:val="99"/>
    <w:unhideWhenUsed/>
    <w:rsid w:val="001808E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1808EF"/>
    <w:pPr>
      <w:spacing w:after="0"/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1808EF"/>
    <w:pPr>
      <w:spacing w:after="0"/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1808EF"/>
    <w:pPr>
      <w:spacing w:after="0"/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1808EF"/>
    <w:pPr>
      <w:spacing w:after="0"/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1808EF"/>
    <w:pPr>
      <w:spacing w:after="0"/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1808EF"/>
    <w:pPr>
      <w:spacing w:after="0"/>
      <w:ind w:left="1920"/>
    </w:pPr>
    <w:rPr>
      <w:rFonts w:cstheme="minorHAnsi"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461FF3"/>
    <w:pPr>
      <w:spacing w:after="240" w:line="240" w:lineRule="auto"/>
      <w:ind w:left="720" w:hanging="720"/>
    </w:pPr>
  </w:style>
  <w:style w:type="table" w:styleId="TableGrid">
    <w:name w:val="Table Grid"/>
    <w:basedOn w:val="TableNormal"/>
    <w:uiPriority w:val="39"/>
    <w:rsid w:val="005B2E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02B0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02B00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B632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B632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B6322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B632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B632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B632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61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4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3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1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6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8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8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oleObject" Target="embeddings/oleObject1.bin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johnedmark.com/spirals1/2016/4/29/curling-spiral-outer-spine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BD8B8EC0F1341E1B02D08AD6FDB9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29FBE4-88CE-457C-BBB1-387C7876271F}"/>
      </w:docPartPr>
      <w:docPartBody>
        <w:p w:rsidR="00B73626" w:rsidRDefault="00EA7E8E" w:rsidP="00EA7E8E">
          <w:pPr>
            <w:pStyle w:val="9BD8B8EC0F1341E1B02D08AD6FDB9502"/>
          </w:pPr>
          <w:r>
            <w:rPr>
              <w:color w:val="2F5496" w:themeColor="accent1" w:themeShade="BF"/>
            </w:rPr>
            <w:t>[Company name]</w:t>
          </w:r>
        </w:p>
      </w:docPartBody>
    </w:docPart>
    <w:docPart>
      <w:docPartPr>
        <w:name w:val="C8F50BED0A874B4B8BFDB5B1B30C31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B5976D-6529-4EBF-884E-DD561E5E5016}"/>
      </w:docPartPr>
      <w:docPartBody>
        <w:p w:rsidR="00B73626" w:rsidRDefault="00EA7E8E" w:rsidP="00EA7E8E">
          <w:pPr>
            <w:pStyle w:val="C8F50BED0A874B4B8BFDB5B1B30C31A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C979F89B3426446AAD59D2E0D45846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89AD6F-6704-446E-95AE-2F4C2F621540}"/>
      </w:docPartPr>
      <w:docPartBody>
        <w:p w:rsidR="00B73626" w:rsidRDefault="00EA7E8E" w:rsidP="00EA7E8E">
          <w:pPr>
            <w:pStyle w:val="C979F89B3426446AAD59D2E0D458468D"/>
          </w:pPr>
          <w:r>
            <w:rPr>
              <w:color w:val="2F5496" w:themeColor="accent1" w:themeShade="BF"/>
            </w:rPr>
            <w:t>[Document subtitle]</w:t>
          </w:r>
        </w:p>
      </w:docPartBody>
    </w:docPart>
    <w:docPart>
      <w:docPartPr>
        <w:name w:val="1522EADB4DA94224A0B558E7A4BBE6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B63D5E-BA60-428B-A4AE-B1C1105FAD79}"/>
      </w:docPartPr>
      <w:docPartBody>
        <w:p w:rsidR="00B73626" w:rsidRDefault="00EA7E8E" w:rsidP="00EA7E8E">
          <w:pPr>
            <w:pStyle w:val="1522EADB4DA94224A0B558E7A4BBE628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3F1B36C5113042358597E34C4CA5A7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F7D64C-E2BD-47D7-88B1-621E1545A9B7}"/>
      </w:docPartPr>
      <w:docPartBody>
        <w:p w:rsidR="00B73626" w:rsidRDefault="00EA7E8E" w:rsidP="00EA7E8E">
          <w:pPr>
            <w:pStyle w:val="3F1B36C5113042358597E34C4CA5A797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E8E"/>
    <w:rsid w:val="00012722"/>
    <w:rsid w:val="000E3722"/>
    <w:rsid w:val="002A7325"/>
    <w:rsid w:val="003372E4"/>
    <w:rsid w:val="004122B7"/>
    <w:rsid w:val="00572523"/>
    <w:rsid w:val="005D4B41"/>
    <w:rsid w:val="005E02F4"/>
    <w:rsid w:val="005E46E5"/>
    <w:rsid w:val="005F381A"/>
    <w:rsid w:val="008A4845"/>
    <w:rsid w:val="00946F17"/>
    <w:rsid w:val="00AA0348"/>
    <w:rsid w:val="00AD0A1F"/>
    <w:rsid w:val="00B73626"/>
    <w:rsid w:val="00BB2D8C"/>
    <w:rsid w:val="00D003D4"/>
    <w:rsid w:val="00E04F34"/>
    <w:rsid w:val="00EA7E8E"/>
    <w:rsid w:val="00FE1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BD8B8EC0F1341E1B02D08AD6FDB9502">
    <w:name w:val="9BD8B8EC0F1341E1B02D08AD6FDB9502"/>
    <w:rsid w:val="00EA7E8E"/>
  </w:style>
  <w:style w:type="paragraph" w:customStyle="1" w:styleId="C8F50BED0A874B4B8BFDB5B1B30C31AC">
    <w:name w:val="C8F50BED0A874B4B8BFDB5B1B30C31AC"/>
    <w:rsid w:val="00EA7E8E"/>
  </w:style>
  <w:style w:type="paragraph" w:customStyle="1" w:styleId="C979F89B3426446AAD59D2E0D458468D">
    <w:name w:val="C979F89B3426446AAD59D2E0D458468D"/>
    <w:rsid w:val="00EA7E8E"/>
  </w:style>
  <w:style w:type="paragraph" w:customStyle="1" w:styleId="1522EADB4DA94224A0B558E7A4BBE628">
    <w:name w:val="1522EADB4DA94224A0B558E7A4BBE628"/>
    <w:rsid w:val="00EA7E8E"/>
  </w:style>
  <w:style w:type="paragraph" w:customStyle="1" w:styleId="3F1B36C5113042358597E34C4CA5A797">
    <w:name w:val="3F1B36C5113042358597E34C4CA5A797"/>
    <w:rsid w:val="00EA7E8E"/>
  </w:style>
  <w:style w:type="character" w:styleId="PlaceholderText">
    <w:name w:val="Placeholder Text"/>
    <w:basedOn w:val="DefaultParagraphFont"/>
    <w:uiPriority w:val="99"/>
    <w:semiHidden/>
    <w:rsid w:val="00EA7E8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2026-02-01T00:00:00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78FDE25-D3A5-4B3D-B5EE-AE1F2CDAEE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1052</Words>
  <Characters>5997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Curling Spiral Simulation</vt:lpstr>
    </vt:vector>
  </TitlesOfParts>
  <Company>Institut für Mechanik (MIB) | Universität Stuttgart</Company>
  <LinksUpToDate>false</LinksUpToDate>
  <CharactersWithSpaces>7035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Curling Spiral Simulation</dc:title>
  <dc:subject>Weekly work summary</dc:subject>
  <dc:creator>Abdul Rehman</dc:creator>
  <cp:keywords/>
  <dc:description/>
  <cp:lastModifiedBy>st195764</cp:lastModifiedBy>
  <cp:revision>114</cp:revision>
  <dcterms:created xsi:type="dcterms:W3CDTF">2025-09-17T13:59:00Z</dcterms:created>
  <dcterms:modified xsi:type="dcterms:W3CDTF">2026-02-09T11:54:00Z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zotero-version="7.0.24"&gt;&lt;session id="5U0zBTWh"/&gt;&lt;style id="http://www.zotero.org/styles/chicago-author-date" locale="en-US" hasBibliography="1" bibliographyStyleHasBeenSet="1"/&gt;&lt;prefs&gt;&lt;pref name="fieldType" value="Field"/&gt;&lt;pref name</vt:lpwstr>
  </property>
  <property fmtid="{D5CDD505-2E9C-101B-9397-08002B2CF9AE}" pid="3" name="ZOTERO_PREF_2">
    <vt:lpwstr>="automaticJournalAbbreviations" value="true"/&gt;&lt;/prefs&gt;&lt;/data&gt;</vt:lpwstr>
  </property>
</Properties>
</file>